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r w:rsidR="00650288">
              <w:fldChar w:fldCharType="begin"/>
            </w:r>
            <w:r w:rsidR="00650288">
              <w:instrText xml:space="preserve"> TITLE  \* MERGEFORMAT </w:instrText>
            </w:r>
            <w:r w:rsidR="00650288">
              <w:fldChar w:fldCharType="separate"/>
            </w:r>
            <w:r>
              <w:t>Stimulus Prototype</w:t>
            </w:r>
            <w:r w:rsidR="006357FF">
              <w:t xml:space="preserve"> Software Design</w:t>
            </w:r>
            <w:r w:rsidR="00650288">
              <w:fldChar w:fldCharType="end"/>
            </w:r>
          </w:p>
          <w:p w14:paraId="47CD13C0" w14:textId="77777777" w:rsidR="00A02E22" w:rsidRPr="00A02E22" w:rsidRDefault="00A02E22" w:rsidP="00A02E22"/>
          <w:p w14:paraId="217B7F19" w14:textId="1A7E94D3"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7B5FE5">
              <w:rPr>
                <w:sz w:val="32"/>
                <w:szCs w:val="32"/>
              </w:rPr>
              <w:t>??</w:t>
            </w:r>
            <w:r w:rsidR="006357FF">
              <w:rPr>
                <w:sz w:val="32"/>
                <w:szCs w:val="32"/>
              </w:rPr>
              <w:t>.</w:t>
            </w:r>
            <w:r w:rsidR="007B5FE5">
              <w:rPr>
                <w:sz w:val="32"/>
                <w:szCs w:val="32"/>
              </w:rPr>
              <w:t>???</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3D4127">
        <w:t>March 29,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650288"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650288"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650288"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650288"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r>
        <w:t>Thirty Meter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r w:rsidR="00650288">
        <w:fldChar w:fldCharType="begin"/>
      </w:r>
      <w:r w:rsidR="00650288">
        <w:instrText xml:space="preserve"> SEQ Figure \* ARABIC </w:instrText>
      </w:r>
      <w:r w:rsidR="00650288">
        <w:fldChar w:fldCharType="separate"/>
      </w:r>
      <w:r w:rsidR="009E50A9">
        <w:rPr>
          <w:noProof/>
        </w:rPr>
        <w:t>1</w:t>
      </w:r>
      <w:r w:rsidR="00650288">
        <w:rPr>
          <w:noProof/>
        </w:rPr>
        <w:fldChar w:fldCharType="end"/>
      </w:r>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r w:rsidR="00650288">
        <w:fldChar w:fldCharType="begin"/>
      </w:r>
      <w:r w:rsidR="00650288">
        <w:instrText xml:space="preserve"> SEQ Figure \* ARABIC </w:instrText>
      </w:r>
      <w:r w:rsidR="00650288">
        <w:fldChar w:fldCharType="separate"/>
      </w:r>
      <w:r w:rsidR="009E50A9">
        <w:rPr>
          <w:noProof/>
        </w:rPr>
        <w:t>2</w:t>
      </w:r>
      <w:r w:rsidR="00650288">
        <w:rPr>
          <w:noProof/>
        </w:rPr>
        <w:fldChar w:fldCharType="end"/>
      </w:r>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is a fiber source on a 3-axis Thorlabs stage.  The beam is reflected off either the deformable mirror or a flat mirror, which can be switched between using the Aerotech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optomechanical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The implementation will be in the Scala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can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r w:rsidR="00650288">
        <w:fldChar w:fldCharType="begin"/>
      </w:r>
      <w:r w:rsidR="00650288">
        <w:instrText xml:space="preserve"> SEQ Figure \* ARABIC </w:instrText>
      </w:r>
      <w:r w:rsidR="00650288">
        <w:fldChar w:fldCharType="separate"/>
      </w:r>
      <w:r w:rsidR="009E50A9">
        <w:rPr>
          <w:noProof/>
        </w:rPr>
        <w:t>3</w:t>
      </w:r>
      <w:r w:rsidR="00650288">
        <w:rPr>
          <w:noProof/>
        </w:rPr>
        <w:fldChar w:fldCharType="end"/>
      </w:r>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An 8-axis Galil controller will control the physical stages: 3 axis Fiber Source (Thorlabs Max343), a 3 axis Pupil Mask assembly, a single axis DM Optic assembly and a single axis Stimulus Insertion axis.</w:t>
      </w:r>
    </w:p>
    <w:p w14:paraId="331AAB8C" w14:textId="7D7DE033" w:rsidR="00AE3D2B" w:rsidRDefault="00AE3D2B" w:rsidP="00C768B1">
      <w:r>
        <w:t>The Galil Controller HCD will communicate with the Galil controller over an Ethernet connection.  The HCD</w:t>
      </w:r>
      <w:r w:rsidR="00400FE4">
        <w:t xml:space="preserve"> is the sole point of communication access to the Galil controller from the rest of the system.</w:t>
      </w:r>
      <w:r>
        <w:t xml:space="preserve"> </w:t>
      </w:r>
      <w:r w:rsidR="00400FE4">
        <w:t xml:space="preserve"> The HCD represents the controller hardware in the CSW JVM.</w:t>
      </w:r>
    </w:p>
    <w:p w14:paraId="610EF1FF" w14:textId="772B75AA" w:rsidR="00400FE4" w:rsidRDefault="00400FE4" w:rsidP="00C768B1">
      <w:r>
        <w:t>The prototype will have four assemblies which are logical software representations of the user devices: Fiber Source 3-axis stage, DM Optic stage, Pupil Mask ‘composite’ 3-axis stage (a combination of three single-axis products from Areotech),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5307937D" w:rsidR="00C768B1" w:rsidRDefault="00C768B1" w:rsidP="00C768B1">
      <w:pPr>
        <w:pStyle w:val="NormalFirst"/>
      </w:pPr>
      <w:r>
        <w:t>The CSW command service will be used for all command configurations accepted by assemblies and HCDs in the system.</w:t>
      </w:r>
      <w:r w:rsidR="00904BA8">
        <w:t xml:space="preserve">  The commands that each assembly will accept are defined in (</w:t>
      </w:r>
      <w:r w:rsidR="00904BA8" w:rsidRPr="000F61D7">
        <w:t>AD01</w:t>
      </w:r>
      <w:r w:rsidR="00904BA8">
        <w:t>)</w:t>
      </w:r>
      <w:r w:rsidR="0052375B">
        <w:t>.</w:t>
      </w:r>
    </w:p>
    <w:p w14:paraId="54103830" w14:textId="3B812AF7" w:rsidR="0052375B" w:rsidRDefault="0052375B" w:rsidP="0052375B">
      <w:r>
        <w:t>Assembly commands that drive hardware are transformed by the assembly into encoder units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678BA074" w14:textId="1C4667FE" w:rsidR="00904BA8" w:rsidRDefault="00904BA8" w:rsidP="00904BA8">
      <w:pPr>
        <w:pStyle w:val="NormalFirst"/>
      </w:pPr>
      <w:r>
        <w:t>Telemetry streams from HCDs will be consumed by each associated assembly that will transform that stream into user coordinates/units and publish the transformed telemetry stream.</w:t>
      </w:r>
    </w:p>
    <w:p w14:paraId="50826D5B" w14:textId="36AA2B7A" w:rsidR="00904BA8" w:rsidRPr="00904BA8" w:rsidRDefault="00904BA8" w:rsidP="00904BA8">
      <w:r>
        <w:t>The engineering user interface prototype will have access to both telemetry streams.</w:t>
      </w:r>
    </w:p>
    <w:p w14:paraId="6838E888" w14:textId="5AB1D691" w:rsidR="0029344D" w:rsidRDefault="0029344D" w:rsidP="0056750C">
      <w:pPr>
        <w:pStyle w:val="Heading2"/>
      </w:pPr>
      <w:bookmarkStart w:id="27" w:name="_Toc351647871"/>
      <w:r>
        <w:t>Events</w:t>
      </w:r>
      <w:bookmarkEnd w:id="27"/>
    </w:p>
    <w:p w14:paraId="6A3DAA0E" w14:textId="2B52A8E4" w:rsidR="0029344D" w:rsidRPr="0029344D" w:rsidRDefault="0029344D" w:rsidP="0029344D">
      <w:pPr>
        <w:pStyle w:val="NormalFirst"/>
      </w:pPr>
      <w:r>
        <w:t>HCDs will send events to Assemblies when they change state so that the Assembly can react accordingly.  The system will use the OSW Event service to send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r>
        <w:t>send all API commands to assemblies</w:t>
      </w:r>
    </w:p>
    <w:p w14:paraId="3EC9B6BF" w14:textId="77777777" w:rsidR="005E70CF" w:rsidRDefault="005E70CF" w:rsidP="005E70CF">
      <w:pPr>
        <w:pStyle w:val="ListParagraph"/>
        <w:numPr>
          <w:ilvl w:val="0"/>
          <w:numId w:val="42"/>
        </w:numPr>
      </w:pPr>
      <w:r>
        <w:t>send low level commands to HCDs</w:t>
      </w:r>
    </w:p>
    <w:p w14:paraId="4745BF01" w14:textId="06A1E768" w:rsidR="005E70CF" w:rsidRDefault="005E70CF" w:rsidP="005E70CF">
      <w:pPr>
        <w:pStyle w:val="ListParagraph"/>
        <w:numPr>
          <w:ilvl w:val="0"/>
          <w:numId w:val="42"/>
        </w:numPr>
      </w:pPr>
      <w:r>
        <w:t>view telemetry events</w:t>
      </w:r>
    </w:p>
    <w:p w14:paraId="7D497888" w14:textId="15CCC2F3" w:rsidR="005E70CF" w:rsidRDefault="005E70CF" w:rsidP="005E70CF">
      <w:pPr>
        <w:pStyle w:val="ListParagraph"/>
        <w:numPr>
          <w:ilvl w:val="0"/>
          <w:numId w:val="42"/>
        </w:numPr>
      </w:pPr>
      <w:r>
        <w:t>send lifecycle commands to components</w:t>
      </w:r>
    </w:p>
    <w:p w14:paraId="0CD26C65" w14:textId="3ABB6D40" w:rsidR="005E70CF" w:rsidRDefault="005E70CF" w:rsidP="005E70CF">
      <w:pPr>
        <w:pStyle w:val="ListParagraph"/>
        <w:numPr>
          <w:ilvl w:val="0"/>
          <w:numId w:val="42"/>
        </w:numPr>
      </w:pPr>
      <w:r>
        <w:t>view lifecycle state information for each component</w:t>
      </w:r>
    </w:p>
    <w:p w14:paraId="6B5FA709" w14:textId="4F97FE67" w:rsidR="005E70CF" w:rsidRDefault="005E70CF" w:rsidP="005E70CF">
      <w:pPr>
        <w:pStyle w:val="ListParagraph"/>
        <w:numPr>
          <w:ilvl w:val="0"/>
          <w:numId w:val="42"/>
        </w:numPr>
      </w:pPr>
      <w:r>
        <w:t>view error information and debug logging</w:t>
      </w:r>
    </w:p>
    <w:p w14:paraId="435B02F9" w14:textId="68BF3C21" w:rsidR="005E70CF" w:rsidRDefault="005E70CF" w:rsidP="005E70CF">
      <w:pPr>
        <w:pStyle w:val="ListParagraph"/>
        <w:numPr>
          <w:ilvl w:val="0"/>
          <w:numId w:val="42"/>
        </w:numPr>
      </w:pPr>
      <w:r>
        <w:t>view in-progress commands and state information for commands</w:t>
      </w:r>
    </w:p>
    <w:p w14:paraId="3F66E07F" w14:textId="49C6A8B1" w:rsidR="005E70CF" w:rsidRDefault="005E70CF" w:rsidP="005E70CF">
      <w:pPr>
        <w:pStyle w:val="ListParagraph"/>
        <w:numPr>
          <w:ilvl w:val="0"/>
          <w:numId w:val="42"/>
        </w:numPr>
      </w:pPr>
      <w:r>
        <w:t>cancel in-progress commands</w:t>
      </w:r>
    </w:p>
    <w:p w14:paraId="0B72AF95" w14:textId="654265AA" w:rsidR="005E70CF" w:rsidRPr="005E70CF" w:rsidRDefault="005E70CF" w:rsidP="005E70CF">
      <w:pPr>
        <w:pStyle w:val="ListParagraph"/>
        <w:numPr>
          <w:ilvl w:val="0"/>
          <w:numId w:val="42"/>
        </w:numPr>
      </w:pPr>
      <w:r>
        <w:t>view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4A6E4A7D" w14:textId="4BB61B0F" w:rsidR="00650288" w:rsidRDefault="00650288" w:rsidP="00400863">
      <w:r>
        <w:t>Much of the assembly design borrows from the CSW vertical slice implementation and RD04 and adapts the design to APS needs as well as refactoring for code reuse, etc.</w:t>
      </w:r>
      <w:bookmarkStart w:id="32" w:name="_GoBack"/>
      <w:bookmarkEnd w:id="32"/>
    </w:p>
    <w:p w14:paraId="02964490" w14:textId="59D10202" w:rsidR="000F041A" w:rsidRDefault="000F041A" w:rsidP="007B5FE5">
      <w:pPr>
        <w:pStyle w:val="Heading2"/>
      </w:pPr>
      <w:bookmarkStart w:id="33" w:name="_Toc351647876"/>
      <w:r>
        <w:t>Design Goal: Code Reuse</w:t>
      </w:r>
      <w:bookmarkEnd w:id="33"/>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2C783E92" w14:textId="0F5EC3B7" w:rsidR="000F041A" w:rsidRDefault="00271998" w:rsidP="000F041A">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592CECE3" w14:textId="77777777" w:rsidR="00B82096" w:rsidRDefault="00B82096" w:rsidP="003F62EE">
      <w:pPr>
        <w:ind w:left="0"/>
      </w:pPr>
    </w:p>
    <w:p w14:paraId="32376582" w14:textId="6EE35E36" w:rsidR="004742AB" w:rsidRDefault="004742AB" w:rsidP="007B5FE5">
      <w:pPr>
        <w:pStyle w:val="Heading2"/>
      </w:pPr>
      <w:bookmarkStart w:id="34" w:name="_Toc351647877"/>
      <w:r>
        <w:t>Assembly Class Diagram</w:t>
      </w:r>
      <w:bookmarkEnd w:id="34"/>
    </w:p>
    <w:p w14:paraId="5B41DF41" w14:textId="2C185549" w:rsidR="00FC7F97" w:rsidRPr="00866404" w:rsidRDefault="00FC7F97" w:rsidP="00FC7F97">
      <w:r>
        <w:t>The StageAssembly is the Top-Level Actor for the Assembly.  It is the superclass for the MultiAxisAssembly which will be used for the 3 axis stages: FiberSource and Pupil, and the superclass of EnumPosAssembly, which will be used for the discrete position stages: DmOptic and StimulusInsertion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5" w:name="_Ref351196233"/>
      <w:r>
        <w:t xml:space="preserve">Figure </w:t>
      </w:r>
      <w:r w:rsidR="00650288">
        <w:fldChar w:fldCharType="begin"/>
      </w:r>
      <w:r w:rsidR="00650288">
        <w:instrText xml:space="preserve"> SEQ Figure \* ARABIC </w:instrText>
      </w:r>
      <w:r w:rsidR="00650288">
        <w:fldChar w:fldCharType="separate"/>
      </w:r>
      <w:r w:rsidR="009E50A9">
        <w:rPr>
          <w:noProof/>
        </w:rPr>
        <w:t>4</w:t>
      </w:r>
      <w:r w:rsidR="00650288">
        <w:rPr>
          <w:noProof/>
        </w:rPr>
        <w:fldChar w:fldCharType="end"/>
      </w:r>
      <w:bookmarkEnd w:id="35"/>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The StageAssembly uses the AssemblyController mixin, which enables submitted setupConfigs to be handled by the assembly.  The stage assembly must override the setup() method of the AssemblyController</w:t>
      </w:r>
      <w:r w:rsidR="00866404">
        <w:t xml:space="preserve"> to handle setup configs</w:t>
      </w:r>
      <w:r>
        <w:t>.  It is the responsibility of the StageAssembly to implement command validation, returning a validation list from the setup method.</w:t>
      </w:r>
      <w:r w:rsidR="00866404">
        <w:t xml:space="preserve">  This is accomplished using the ConfigValidator object, which will have the responsibility of validating setup configs.  The AssemblyContext contains all the configuration definitions and utilities required to create and send setup configurations to the assembly.</w:t>
      </w:r>
    </w:p>
    <w:p w14:paraId="1AC6836F" w14:textId="38C3C91A" w:rsidR="005E792E" w:rsidRDefault="00866404" w:rsidP="005E792E">
      <w:r>
        <w:t>The AssemblyController and SequentialExecutor are provi</w:t>
      </w:r>
      <w:r w:rsidR="009C35EF">
        <w:t xml:space="preserve">ded by CSW and are indicated as such being rendered in the diagram in blue.  </w:t>
      </w:r>
    </w:p>
    <w:p w14:paraId="1C13A593" w14:textId="7E7FEEE4" w:rsidR="009C35EF" w:rsidRDefault="009C35EF" w:rsidP="005E792E">
      <w:r>
        <w:t>The SequentialExecutor is used so that configurations are executed one at a time for an assembly.  Users of SequentialExecutor must supply a CommandHandler that handles each command as it is sequenced.</w:t>
      </w:r>
    </w:p>
    <w:p w14:paraId="4A06B5F9" w14:textId="34B611D1" w:rsidR="009C35EF" w:rsidRDefault="009C35EF" w:rsidP="005E792E">
      <w:r>
        <w:t>The CommandHandler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Each of these Actors are responsible for converting commands into HCD units and coordinates using the Converter object and managing the asynchronous command and response from the HCD.</w:t>
      </w:r>
    </w:p>
    <w:p w14:paraId="70AB1452" w14:textId="47D644AF" w:rsidR="00F13D36" w:rsidRDefault="009C35EF" w:rsidP="00951C0E">
      <w:r>
        <w:t>The TelemetrySubscriber listens for telemetry from the HCD and uses the Converter object to convert stage encoder units and coordinates to user units and coordinates and publishes these using the TelemetryPublisher.</w:t>
      </w:r>
    </w:p>
    <w:p w14:paraId="2086D6FB" w14:textId="6FF2256F" w:rsidR="00951C0E" w:rsidRDefault="00951C0E" w:rsidP="00951C0E">
      <w:pPr>
        <w:pStyle w:val="Heading2"/>
      </w:pPr>
      <w:bookmarkStart w:id="36" w:name="_Toc351647878"/>
      <w:r>
        <w:t>Assembly Interfaces</w:t>
      </w:r>
      <w:bookmarkEnd w:id="36"/>
    </w:p>
    <w:p w14:paraId="2069937B" w14:textId="244E5F1B" w:rsidR="00951C0E" w:rsidRDefault="00951C0E" w:rsidP="00951C0E">
      <w:r>
        <w:t>Command configurations for each assembly are des</w:t>
      </w:r>
      <w:r w:rsidR="00BF2B6A">
        <w:t>cribed in the ICD document (AP01</w:t>
      </w:r>
      <w:r>
        <w:t>).  In this section, the set of input command configurations are defined, and the corresponding HCD commands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327"/>
        <w:gridCol w:w="3152"/>
        <w:gridCol w:w="2626"/>
      </w:tblGrid>
      <w:tr w:rsidR="007256FB" w14:paraId="0BF3A542" w14:textId="30BE49AA" w:rsidTr="007256FB">
        <w:trPr>
          <w:cnfStyle w:val="100000000000" w:firstRow="1" w:lastRow="0" w:firstColumn="0" w:lastColumn="0" w:oddVBand="0" w:evenVBand="0" w:oddHBand="0" w:evenHBand="0" w:firstRowFirstColumn="0" w:firstRowLastColumn="0" w:lastRowFirstColumn="0" w:lastRowLastColumn="0"/>
        </w:trPr>
        <w:tc>
          <w:tcPr>
            <w:tcW w:w="2327" w:type="dxa"/>
          </w:tcPr>
          <w:p w14:paraId="13944312" w14:textId="77777777" w:rsidR="007256FB" w:rsidRPr="00A97D8B" w:rsidRDefault="007256FB" w:rsidP="00B20C1B">
            <w:pPr>
              <w:pStyle w:val="NoSpacing"/>
              <w:ind w:left="0"/>
              <w:rPr>
                <w:b w:val="0"/>
              </w:rPr>
            </w:pPr>
            <w:r w:rsidRPr="00A97D8B">
              <w:t>Command Configuration</w:t>
            </w:r>
          </w:p>
        </w:tc>
        <w:tc>
          <w:tcPr>
            <w:tcW w:w="3152" w:type="dxa"/>
          </w:tcPr>
          <w:p w14:paraId="39DDC5A2" w14:textId="0B0FD45F" w:rsidR="007256FB" w:rsidRPr="00A97D8B" w:rsidRDefault="00B20C1B" w:rsidP="00B20C1B">
            <w:pPr>
              <w:pStyle w:val="NoSpacing"/>
              <w:ind w:left="0"/>
              <w:rPr>
                <w:b w:val="0"/>
              </w:rPr>
            </w:pPr>
            <w:r>
              <w:t>Accepted By</w:t>
            </w:r>
          </w:p>
        </w:tc>
        <w:tc>
          <w:tcPr>
            <w:tcW w:w="2626" w:type="dxa"/>
          </w:tcPr>
          <w:p w14:paraId="0F1CDB99" w14:textId="2C515A67" w:rsidR="007256FB" w:rsidRPr="00A97D8B" w:rsidRDefault="007256FB" w:rsidP="00B20C1B">
            <w:pPr>
              <w:pStyle w:val="NoSpacing"/>
              <w:ind w:left="0"/>
              <w:rPr>
                <w:b w:val="0"/>
              </w:rPr>
            </w:pPr>
            <w:r>
              <w:rPr>
                <w:b w:val="0"/>
              </w:rPr>
              <w:t>HCD Command</w:t>
            </w:r>
          </w:p>
        </w:tc>
      </w:tr>
      <w:tr w:rsidR="007256FB" w14:paraId="491AEFF3" w14:textId="61213214" w:rsidTr="007256FB">
        <w:tc>
          <w:tcPr>
            <w:tcW w:w="2327" w:type="dxa"/>
          </w:tcPr>
          <w:p w14:paraId="28C11400" w14:textId="41E2A9CA" w:rsidR="007256FB" w:rsidRPr="00A97D8B" w:rsidRDefault="00E34513" w:rsidP="00E34513">
            <w:pPr>
              <w:pStyle w:val="NoSpacing"/>
              <w:ind w:left="0"/>
              <w:jc w:val="left"/>
            </w:pPr>
            <w:r>
              <w:t>r</w:t>
            </w:r>
            <w:r w:rsidR="007256FB">
              <w:t>eset</w:t>
            </w:r>
          </w:p>
        </w:tc>
        <w:tc>
          <w:tcPr>
            <w:tcW w:w="3152" w:type="dxa"/>
          </w:tcPr>
          <w:p w14:paraId="1228FA67" w14:textId="693371E0" w:rsidR="007256FB" w:rsidRPr="00A97D8B" w:rsidRDefault="000A2103" w:rsidP="00E34513">
            <w:pPr>
              <w:pStyle w:val="NoSpacing"/>
              <w:ind w:left="0"/>
              <w:jc w:val="left"/>
            </w:pPr>
            <w:r>
              <w:t>DmOptic, FiberSource</w:t>
            </w:r>
            <w:r w:rsidR="00E34513">
              <w:t xml:space="preserve">, </w:t>
            </w:r>
            <w:r w:rsidR="00746BCE">
              <w:t>Pupil</w:t>
            </w:r>
            <w:r w:rsidR="00E34513">
              <w:t xml:space="preserve">, </w:t>
            </w:r>
            <w:r w:rsidR="00326DD6">
              <w:t>StimulusInsertion</w:t>
            </w:r>
          </w:p>
        </w:tc>
        <w:tc>
          <w:tcPr>
            <w:tcW w:w="2626" w:type="dxa"/>
          </w:tcPr>
          <w:p w14:paraId="518B1DA1" w14:textId="45F2D9C7" w:rsidR="007256FB" w:rsidRPr="00A97D8B" w:rsidRDefault="00746BCE" w:rsidP="00746BCE">
            <w:pPr>
              <w:pStyle w:val="NoSpacing"/>
              <w:ind w:left="0"/>
            </w:pPr>
            <w:r>
              <w:t>axisHomeCK</w:t>
            </w:r>
          </w:p>
        </w:tc>
      </w:tr>
      <w:tr w:rsidR="007256FB" w14:paraId="7986DA4C" w14:textId="60FC86B3" w:rsidTr="007256FB">
        <w:tc>
          <w:tcPr>
            <w:tcW w:w="2327" w:type="dxa"/>
          </w:tcPr>
          <w:p w14:paraId="647F98E4" w14:textId="1F24288C" w:rsidR="007256FB" w:rsidRPr="00A97D8B" w:rsidRDefault="00E34513" w:rsidP="00E34513">
            <w:pPr>
              <w:pStyle w:val="NoSpacing"/>
              <w:ind w:left="0"/>
              <w:jc w:val="left"/>
            </w:pPr>
            <w:r>
              <w:t>selectEnumPos</w:t>
            </w:r>
            <w:r w:rsidR="007256FB" w:rsidRPr="00A97D8B">
              <w:t xml:space="preserve"> </w:t>
            </w:r>
          </w:p>
        </w:tc>
        <w:tc>
          <w:tcPr>
            <w:tcW w:w="3152" w:type="dxa"/>
          </w:tcPr>
          <w:p w14:paraId="0E193EB2" w14:textId="3E5673B1" w:rsidR="007256FB" w:rsidRPr="00A97D8B" w:rsidRDefault="000A2103" w:rsidP="00E34513">
            <w:pPr>
              <w:pStyle w:val="NoSpacing"/>
              <w:ind w:left="0"/>
              <w:jc w:val="left"/>
            </w:pPr>
            <w:r>
              <w:t>DmOptic</w:t>
            </w:r>
            <w:r w:rsidR="00326DD6">
              <w:t>, StimulusInsertion</w:t>
            </w:r>
          </w:p>
        </w:tc>
        <w:tc>
          <w:tcPr>
            <w:tcW w:w="2626" w:type="dxa"/>
          </w:tcPr>
          <w:p w14:paraId="52C8595E" w14:textId="65A2227D" w:rsidR="007256FB" w:rsidRPr="00A97D8B" w:rsidRDefault="004B08F6" w:rsidP="00746BCE">
            <w:pPr>
              <w:pStyle w:val="NoSpacing"/>
              <w:ind w:left="0"/>
            </w:pPr>
            <w:r>
              <w:t>axisPosition</w:t>
            </w:r>
            <w:r w:rsidR="00746BCE">
              <w:t>CK</w:t>
            </w:r>
          </w:p>
        </w:tc>
      </w:tr>
      <w:tr w:rsidR="007256FB" w14:paraId="3D49C1CA" w14:textId="6B194AE8" w:rsidTr="007256FB">
        <w:trPr>
          <w:trHeight w:val="120"/>
        </w:trPr>
        <w:tc>
          <w:tcPr>
            <w:tcW w:w="2327" w:type="dxa"/>
          </w:tcPr>
          <w:p w14:paraId="320E786A" w14:textId="79F5C8A7" w:rsidR="007256FB" w:rsidRPr="00A97D8B" w:rsidRDefault="007256FB" w:rsidP="00E34513">
            <w:pPr>
              <w:pStyle w:val="NoSpacing"/>
              <w:ind w:left="0"/>
              <w:jc w:val="left"/>
            </w:pPr>
            <w:r>
              <w:t>movePhysical</w:t>
            </w:r>
          </w:p>
        </w:tc>
        <w:tc>
          <w:tcPr>
            <w:tcW w:w="3152" w:type="dxa"/>
          </w:tcPr>
          <w:p w14:paraId="702E5A43" w14:textId="69A20F1E" w:rsidR="007256FB" w:rsidRPr="00A97D8B" w:rsidRDefault="000A2103" w:rsidP="00E34513">
            <w:pPr>
              <w:pStyle w:val="NoSpacing"/>
              <w:ind w:left="0"/>
              <w:jc w:val="left"/>
            </w:pPr>
            <w:r>
              <w:t>DmOptic</w:t>
            </w:r>
            <w:r w:rsidR="00E34513">
              <w:t xml:space="preserve">, </w:t>
            </w:r>
            <w:r>
              <w:t>FiberSource</w:t>
            </w:r>
            <w:r w:rsidR="00746BCE">
              <w:t>, PupilMask</w:t>
            </w:r>
            <w:r w:rsidR="00326DD6">
              <w:t>, StimulusInsertion</w:t>
            </w:r>
          </w:p>
        </w:tc>
        <w:tc>
          <w:tcPr>
            <w:tcW w:w="2626" w:type="dxa"/>
          </w:tcPr>
          <w:p w14:paraId="445B855E" w14:textId="073EABF2" w:rsidR="007256FB" w:rsidRPr="00A97D8B" w:rsidRDefault="004B08F6" w:rsidP="00746BCE">
            <w:pPr>
              <w:pStyle w:val="NoSpacing"/>
              <w:ind w:left="0"/>
            </w:pPr>
            <w:r>
              <w:t>axisPosition</w:t>
            </w:r>
            <w:r w:rsidR="00746BCE">
              <w:t>CK</w:t>
            </w:r>
          </w:p>
        </w:tc>
      </w:tr>
      <w:tr w:rsidR="007256FB" w14:paraId="068A5D4A" w14:textId="06182DF6" w:rsidTr="007256FB">
        <w:trPr>
          <w:trHeight w:val="120"/>
        </w:trPr>
        <w:tc>
          <w:tcPr>
            <w:tcW w:w="2327" w:type="dxa"/>
          </w:tcPr>
          <w:p w14:paraId="6EE5093A" w14:textId="5B8A1DFE" w:rsidR="007256FB" w:rsidRPr="00A97D8B" w:rsidRDefault="00E34513" w:rsidP="00E34513">
            <w:pPr>
              <w:pStyle w:val="NoSpacing"/>
              <w:ind w:left="0"/>
              <w:jc w:val="left"/>
            </w:pPr>
            <w:r>
              <w:t>setEnum</w:t>
            </w:r>
            <w:r w:rsidR="007256FB">
              <w:t>Po</w:t>
            </w:r>
            <w:r w:rsidR="002F705F">
              <w:t>sitions</w:t>
            </w:r>
          </w:p>
        </w:tc>
        <w:tc>
          <w:tcPr>
            <w:tcW w:w="3152" w:type="dxa"/>
          </w:tcPr>
          <w:p w14:paraId="639FDA66" w14:textId="770CADCF" w:rsidR="007256FB" w:rsidRPr="00A97D8B" w:rsidRDefault="000A2103" w:rsidP="00E34513">
            <w:pPr>
              <w:pStyle w:val="NoSpacing"/>
              <w:ind w:left="0"/>
              <w:jc w:val="left"/>
            </w:pPr>
            <w:r>
              <w:t>DmOptic</w:t>
            </w:r>
            <w:r w:rsidR="00E34513">
              <w:t xml:space="preserve">, </w:t>
            </w:r>
            <w:r w:rsidR="00326DD6">
              <w:t>Stimulus</w:t>
            </w:r>
            <w:r w:rsidR="00E34513">
              <w:t>Insert</w:t>
            </w:r>
            <w:r w:rsidR="00326DD6">
              <w:t>ion</w:t>
            </w:r>
          </w:p>
        </w:tc>
        <w:tc>
          <w:tcPr>
            <w:tcW w:w="2626" w:type="dxa"/>
          </w:tcPr>
          <w:p w14:paraId="68A7DC6E" w14:textId="11D2D979" w:rsidR="007256FB" w:rsidRPr="00A97D8B" w:rsidRDefault="007256FB" w:rsidP="00746BCE">
            <w:pPr>
              <w:pStyle w:val="NoSpacing"/>
              <w:ind w:left="0"/>
            </w:pPr>
          </w:p>
        </w:tc>
      </w:tr>
      <w:tr w:rsidR="007256FB" w14:paraId="0CE9F9FC" w14:textId="0AC04C4B" w:rsidTr="007256FB">
        <w:trPr>
          <w:trHeight w:val="120"/>
        </w:trPr>
        <w:tc>
          <w:tcPr>
            <w:tcW w:w="2327" w:type="dxa"/>
          </w:tcPr>
          <w:p w14:paraId="27C7996E" w14:textId="200ECFB7" w:rsidR="007256FB" w:rsidRPr="00A97D8B" w:rsidRDefault="00E34513" w:rsidP="00E34513">
            <w:pPr>
              <w:pStyle w:val="NoSpacing"/>
              <w:ind w:left="0"/>
              <w:jc w:val="left"/>
            </w:pPr>
            <w:r>
              <w:t>offset</w:t>
            </w:r>
          </w:p>
        </w:tc>
        <w:tc>
          <w:tcPr>
            <w:tcW w:w="3152" w:type="dxa"/>
          </w:tcPr>
          <w:p w14:paraId="2F55E2C9" w14:textId="3DB2BBAE" w:rsidR="007256FB" w:rsidRPr="00A97D8B" w:rsidRDefault="000A2103" w:rsidP="00E34513">
            <w:pPr>
              <w:pStyle w:val="NoSpacing"/>
              <w:ind w:left="0"/>
              <w:jc w:val="left"/>
            </w:pPr>
            <w:r>
              <w:t>FiberSource</w:t>
            </w:r>
            <w:r w:rsidR="00746BCE">
              <w:t>, Pupil</w:t>
            </w:r>
          </w:p>
        </w:tc>
        <w:tc>
          <w:tcPr>
            <w:tcW w:w="2626" w:type="dxa"/>
          </w:tcPr>
          <w:p w14:paraId="0E3B950B" w14:textId="4AC92313" w:rsidR="007256FB" w:rsidRPr="00A97D8B" w:rsidRDefault="004B08F6" w:rsidP="00746BCE">
            <w:pPr>
              <w:pStyle w:val="NoSpacing"/>
              <w:ind w:left="0"/>
            </w:pPr>
            <w:r>
              <w:t>axisOffset</w:t>
            </w:r>
            <w:r w:rsidR="00746BCE">
              <w:t>CK</w:t>
            </w:r>
          </w:p>
        </w:tc>
      </w:tr>
      <w:tr w:rsidR="007256FB" w14:paraId="29ECE9CD" w14:textId="1ED17887" w:rsidTr="007256FB">
        <w:trPr>
          <w:trHeight w:val="120"/>
        </w:trPr>
        <w:tc>
          <w:tcPr>
            <w:tcW w:w="2327" w:type="dxa"/>
          </w:tcPr>
          <w:p w14:paraId="245C73E9" w14:textId="251E323E" w:rsidR="007256FB" w:rsidRPr="00A97D8B" w:rsidRDefault="002A24B6" w:rsidP="00E34513">
            <w:pPr>
              <w:pStyle w:val="NoSpacing"/>
              <w:ind w:left="0"/>
              <w:jc w:val="left"/>
            </w:pPr>
            <w:r>
              <w:t>position</w:t>
            </w:r>
          </w:p>
        </w:tc>
        <w:tc>
          <w:tcPr>
            <w:tcW w:w="3152" w:type="dxa"/>
          </w:tcPr>
          <w:p w14:paraId="09D77695" w14:textId="2722010C" w:rsidR="007256FB" w:rsidRPr="00A97D8B" w:rsidRDefault="000A2103" w:rsidP="00E34513">
            <w:pPr>
              <w:pStyle w:val="NoSpacing"/>
              <w:ind w:left="0"/>
              <w:jc w:val="left"/>
            </w:pPr>
            <w:r>
              <w:t>FiberSource</w:t>
            </w:r>
            <w:r w:rsidR="00746BCE">
              <w:t>, Pupil</w:t>
            </w:r>
          </w:p>
        </w:tc>
        <w:tc>
          <w:tcPr>
            <w:tcW w:w="2626" w:type="dxa"/>
          </w:tcPr>
          <w:p w14:paraId="650988FD" w14:textId="1B5C698C" w:rsidR="007256FB" w:rsidRPr="00A97D8B" w:rsidRDefault="004B08F6" w:rsidP="00746BCE">
            <w:pPr>
              <w:pStyle w:val="NoSpacing"/>
              <w:ind w:left="0"/>
            </w:pPr>
            <w:r>
              <w:t>axisPosition</w:t>
            </w:r>
            <w:r w:rsidR="00746BCE">
              <w:t>CK</w:t>
            </w:r>
          </w:p>
        </w:tc>
      </w:tr>
      <w:tr w:rsidR="007256FB" w14:paraId="272C4768" w14:textId="39D949B9" w:rsidTr="007256FB">
        <w:trPr>
          <w:trHeight w:val="120"/>
        </w:trPr>
        <w:tc>
          <w:tcPr>
            <w:tcW w:w="2327" w:type="dxa"/>
          </w:tcPr>
          <w:p w14:paraId="1B646C74" w14:textId="79D856A8" w:rsidR="007256FB" w:rsidRPr="00A97D8B" w:rsidRDefault="00E34513" w:rsidP="00E34513">
            <w:pPr>
              <w:pStyle w:val="NoSpacing"/>
              <w:ind w:left="0"/>
              <w:jc w:val="left"/>
            </w:pPr>
            <w:r>
              <w:t>setReferencePoint</w:t>
            </w:r>
          </w:p>
        </w:tc>
        <w:tc>
          <w:tcPr>
            <w:tcW w:w="3152" w:type="dxa"/>
          </w:tcPr>
          <w:p w14:paraId="76A15AFB" w14:textId="41B488DA" w:rsidR="007256FB" w:rsidRPr="00A97D8B" w:rsidRDefault="000A2103" w:rsidP="00E34513">
            <w:pPr>
              <w:pStyle w:val="NoSpacing"/>
              <w:ind w:left="0"/>
              <w:jc w:val="left"/>
            </w:pPr>
            <w:r>
              <w:t>FiberSource</w:t>
            </w:r>
            <w:r w:rsidR="00746BCE">
              <w:t>, Pupil</w:t>
            </w:r>
          </w:p>
        </w:tc>
        <w:tc>
          <w:tcPr>
            <w:tcW w:w="2626" w:type="dxa"/>
          </w:tcPr>
          <w:p w14:paraId="5FEE02B1" w14:textId="17A20228" w:rsidR="007256FB" w:rsidRPr="00A97D8B" w:rsidRDefault="007256FB" w:rsidP="009C35EF">
            <w:pPr>
              <w:pStyle w:val="NoSpacing"/>
              <w:keepNext/>
              <w:ind w:left="0"/>
            </w:pPr>
          </w:p>
        </w:tc>
      </w:tr>
    </w:tbl>
    <w:p w14:paraId="7A942E0D" w14:textId="39652F9B" w:rsidR="00951C0E" w:rsidRDefault="009C35EF" w:rsidP="009C35EF">
      <w:pPr>
        <w:pStyle w:val="Caption"/>
        <w:jc w:val="center"/>
      </w:pPr>
      <w:bookmarkStart w:id="37" w:name="_Ref351195301"/>
      <w:r>
        <w:t xml:space="preserve">Table </w:t>
      </w:r>
      <w:r w:rsidR="00650288">
        <w:fldChar w:fldCharType="begin"/>
      </w:r>
      <w:r w:rsidR="00650288">
        <w:instrText xml:space="preserve"> SEQ Table \* ARABIC </w:instrText>
      </w:r>
      <w:r w:rsidR="00650288">
        <w:fldChar w:fldCharType="separate"/>
      </w:r>
      <w:r>
        <w:rPr>
          <w:noProof/>
        </w:rPr>
        <w:t>1</w:t>
      </w:r>
      <w:r w:rsidR="00650288">
        <w:rPr>
          <w:noProof/>
        </w:rPr>
        <w:fldChar w:fldCharType="end"/>
      </w:r>
      <w:bookmarkEnd w:id="37"/>
      <w:r>
        <w:t xml:space="preserve"> - Assembly Commands</w:t>
      </w:r>
    </w:p>
    <w:p w14:paraId="79E01875" w14:textId="77777777" w:rsidR="009C35EF" w:rsidRPr="009C35EF" w:rsidRDefault="009C35EF" w:rsidP="009C35EF"/>
    <w:p w14:paraId="398CB716" w14:textId="24B405AB" w:rsidR="00746BCE" w:rsidRDefault="00746BCE" w:rsidP="00951C0E">
      <w:r>
        <w:t>The ‘reset’ command is shared by all assemblies.  For EnumPosAssembly types, the axisHomeCK is sent to the associated HCD axis for that assembly.   For MultiAxisAssembly types, the axisHomeCK is sent to only those axes that are specified in the command.</w:t>
      </w:r>
    </w:p>
    <w:p w14:paraId="294A49C3" w14:textId="675D6D13" w:rsidR="00746BCE" w:rsidRDefault="00746BCE" w:rsidP="00951C0E">
      <w:r>
        <w:t xml:space="preserve">The ‘selectEnumPos’ command only applies to EnumPosAssembly types.  The </w:t>
      </w:r>
      <w:r w:rsidR="004B08F6">
        <w:t>assembly uses the enum position in its loaded configuration to determine the appropriate m</w:t>
      </w:r>
      <w:r w:rsidR="00100437">
        <w:t>otion command and sends axisPosition</w:t>
      </w:r>
      <w:r w:rsidR="004B08F6">
        <w:t>CK to the associated HCD axis for the assembly.</w:t>
      </w:r>
    </w:p>
    <w:p w14:paraId="1371B090" w14:textId="4E908F55" w:rsidR="004B08F6" w:rsidRDefault="004B08F6" w:rsidP="00951C0E">
      <w:r>
        <w:t>The ‘move’ physical command is shared by all assemblies.  For Enu</w:t>
      </w:r>
      <w:r w:rsidR="00100437">
        <w:t>m</w:t>
      </w:r>
      <w:r w:rsidR="00336AB2">
        <w:t>PosAssembly types, the axisPosi</w:t>
      </w:r>
      <w:r w:rsidR="00100437">
        <w:t>t</w:t>
      </w:r>
      <w:r w:rsidR="00336AB2">
        <w:t>i</w:t>
      </w:r>
      <w:r w:rsidR="00100437">
        <w:t>on</w:t>
      </w:r>
      <w:r>
        <w:t>CK command is sent to the HCD axis for that assembly.  For Multi</w:t>
      </w:r>
      <w:r w:rsidR="00100437">
        <w:t>AxisAssembly types, the axisPosition</w:t>
      </w:r>
      <w:r>
        <w:t>CK command is sent to each of the axes (or a se</w:t>
      </w:r>
      <w:r w:rsidR="00100437">
        <w:t>tup config containing 3 axisPosition</w:t>
      </w:r>
      <w:r>
        <w:t>CK commands, one for each axis is sent).</w:t>
      </w:r>
    </w:p>
    <w:p w14:paraId="60846FAC" w14:textId="1DC6ECAF" w:rsidR="004B08F6" w:rsidRDefault="004B08F6" w:rsidP="00951C0E">
      <w:r>
        <w:t>The ‘setEnumPositions’ command only applies to EnumPosAssembly types.  The command configuration data for the enumerated positions is stored in the assembly configuration by the assembly, using the configuration service.</w:t>
      </w:r>
    </w:p>
    <w:p w14:paraId="77E816FD" w14:textId="0B01DF34" w:rsidR="004B08F6" w:rsidRDefault="004B08F6" w:rsidP="00951C0E">
      <w:r>
        <w:t>The ‘offset’ command only applies to MultiAxisAssembly types.  For each axis, offsets</w:t>
      </w:r>
      <w:r w:rsidR="00336AB2">
        <w:t xml:space="preserve"> are converted to encoder units commands</w:t>
      </w:r>
      <w:r>
        <w:t xml:space="preserve"> are sent to the HCD axis</w:t>
      </w:r>
      <w:r w:rsidR="00100437">
        <w:t xml:space="preserve"> using the axisOffsetCK command.</w:t>
      </w:r>
      <w:r>
        <w:t xml:space="preserve"> </w:t>
      </w:r>
    </w:p>
    <w:p w14:paraId="6DF92BFB" w14:textId="58301C02" w:rsidR="00E34513" w:rsidRDefault="00100437" w:rsidP="00951C0E">
      <w:r>
        <w:t xml:space="preserve">The ‘move’ command only applies to MultiAxisAssembly types.  For each axis, positions </w:t>
      </w:r>
      <w:r w:rsidR="00336AB2">
        <w:t xml:space="preserve">are converted to encoder units and </w:t>
      </w:r>
      <w:r>
        <w:t>are sent to the HCD axis using the axisPositionCK command.</w:t>
      </w:r>
    </w:p>
    <w:p w14:paraId="4119D281" w14:textId="1A6B6716" w:rsidR="00100437" w:rsidRDefault="00100437" w:rsidP="00951C0E">
      <w:r>
        <w:t>The ‘setReferencePoint’ command only applies to MultiAxisAssembly types.  The command configuration data for the reference points for each axis is stored in the assembly configuration by the assembly, using the configuration service.</w:t>
      </w:r>
    </w:p>
    <w:p w14:paraId="0B19210A" w14:textId="77777777" w:rsidR="00E34513" w:rsidRPr="00951C0E" w:rsidRDefault="00E34513" w:rsidP="00951C0E"/>
    <w:p w14:paraId="61AD3E70" w14:textId="33081E30" w:rsidR="007B5FE5" w:rsidRDefault="006326DC" w:rsidP="007B5FE5">
      <w:pPr>
        <w:pStyle w:val="Heading2"/>
      </w:pPr>
      <w:bookmarkStart w:id="38" w:name="_Toc351647879"/>
      <w:r>
        <w:t xml:space="preserve">Assembly </w:t>
      </w:r>
      <w:r w:rsidR="00622B71">
        <w:t xml:space="preserve">Command Handling </w:t>
      </w:r>
      <w:r w:rsidR="00CC1346">
        <w:t>Sequence</w:t>
      </w:r>
      <w:bookmarkEnd w:id="38"/>
    </w:p>
    <w:p w14:paraId="64806F89" w14:textId="6D0349E9" w:rsidR="006326DC" w:rsidRDefault="006326DC" w:rsidP="004742AB">
      <w:pPr>
        <w:pStyle w:val="NormalFirst"/>
      </w:pPr>
      <w:r>
        <w:t>This section describes the sequence followed when an Assembly receives a command, i.e. a submit  configuration.</w:t>
      </w:r>
    </w:p>
    <w:p w14:paraId="28D57005" w14:textId="22FCF694" w:rsidR="004742AB" w:rsidRDefault="004742AB" w:rsidP="004742AB">
      <w:r>
        <w:t xml:space="preserve">Assembly received commands are executed sequentially.  Any API command will be accepted when an Assembly is in the Ready state. </w:t>
      </w:r>
    </w:p>
    <w:p w14:paraId="1F374A7B" w14:textId="0A114B7B" w:rsidR="004742AB" w:rsidRDefault="004742AB" w:rsidP="004742AB">
      <w:r w:rsidRPr="00F570BC">
        <w:t xml:space="preserve">In the case where the HCD does not respond to a command, the assembly </w:t>
      </w:r>
      <w:r w:rsidR="00A55A3B">
        <w:t>will return an appropriate error response</w:t>
      </w:r>
      <w:r w:rsidRPr="00F570BC">
        <w:t>.</w:t>
      </w:r>
    </w:p>
    <w:p w14:paraId="3EB4600C" w14:textId="77777777" w:rsidR="004742AB" w:rsidRDefault="004742AB" w:rsidP="006326DC"/>
    <w:p w14:paraId="4598CA8A" w14:textId="77777777" w:rsidR="000F49AD" w:rsidRDefault="000F49AD" w:rsidP="006326DC"/>
    <w:p w14:paraId="2BE8C036" w14:textId="77777777" w:rsidR="00F83AE3" w:rsidRDefault="00F83AE3" w:rsidP="006326DC">
      <w:pPr>
        <w:rPr>
          <w:color w:val="FF0000"/>
        </w:rPr>
      </w:pPr>
    </w:p>
    <w:p w14:paraId="1B2291B0" w14:textId="77777777" w:rsidR="00F83AE3" w:rsidRDefault="00F83AE3" w:rsidP="006326DC">
      <w:pPr>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9" w:name="_Ref351633777"/>
      <w:r>
        <w:t xml:space="preserve">Figure </w:t>
      </w:r>
      <w:r w:rsidR="00650288">
        <w:fldChar w:fldCharType="begin"/>
      </w:r>
      <w:r w:rsidR="00650288">
        <w:instrText xml:space="preserve"> SEQ Figure \* ARABIC </w:instrText>
      </w:r>
      <w:r w:rsidR="00650288">
        <w:fldChar w:fldCharType="separate"/>
      </w:r>
      <w:r w:rsidR="009E50A9">
        <w:rPr>
          <w:noProof/>
        </w:rPr>
        <w:t>5</w:t>
      </w:r>
      <w:r w:rsidR="00650288">
        <w:rPr>
          <w:noProof/>
        </w:rPr>
        <w:fldChar w:fldCharType="end"/>
      </w:r>
      <w:bookmarkEnd w:id="39"/>
      <w:r>
        <w:t xml:space="preserve"> – Assembly Actor Message Sequence for Single Submit Config</w:t>
      </w:r>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it creates an instance of a SequentialExecutor and sends a command to start the sequence of processing the submit</w:t>
      </w:r>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The Sequential Executor iterates though each config in the submit and for each config:</w:t>
      </w:r>
    </w:p>
    <w:p w14:paraId="0DD36427" w14:textId="395CAF01" w:rsidR="006220E6" w:rsidRDefault="006220E6" w:rsidP="00B26660">
      <w:pPr>
        <w:pStyle w:val="ListParagraph"/>
        <w:numPr>
          <w:ilvl w:val="0"/>
          <w:numId w:val="43"/>
        </w:numPr>
      </w:pPr>
      <w:r>
        <w:t>Sends a command to the Command Handler, which directs the config to the appropriate command actor – such as moveToPosCmd for a moveToPos command.</w:t>
      </w:r>
    </w:p>
    <w:p w14:paraId="384B235D" w14:textId="064EB98D" w:rsidR="00B26660" w:rsidRDefault="00B26660" w:rsidP="00B26660">
      <w:pPr>
        <w:pStyle w:val="ListParagraph"/>
        <w:numPr>
          <w:ilvl w:val="0"/>
          <w:numId w:val="43"/>
        </w:numPr>
      </w:pPr>
      <w:r>
        <w:t>The command actor sends a submit command to the HCD.  When complete, the HCD sends a Command Status message to the CommandHandler, which stops the command actor, sends the Command Status back to the SequentialExectutor and returns to its ‘wait for Execute receive’ state.</w:t>
      </w:r>
    </w:p>
    <w:p w14:paraId="2C745788" w14:textId="27D9A52C" w:rsidR="00B26660" w:rsidRDefault="00B26660" w:rsidP="00B26660">
      <w:pPr>
        <w:pStyle w:val="ListParagraph"/>
        <w:numPr>
          <w:ilvl w:val="0"/>
          <w:numId w:val="43"/>
        </w:numPr>
      </w:pPr>
      <w:r>
        <w:t xml:space="preserve">The SequentialExecutor creates a CommandResult and sends this back to the originator of the submit configuration.  </w:t>
      </w:r>
    </w:p>
    <w:p w14:paraId="483EBABB" w14:textId="01BBABF9" w:rsidR="00622B71" w:rsidRDefault="00B26660" w:rsidP="009E50A9">
      <w:r>
        <w:t>When all iterations are complete, the SequentialExecutor stops itself.</w:t>
      </w:r>
    </w:p>
    <w:p w14:paraId="64514B75" w14:textId="1DC8A624" w:rsidR="009E50A9" w:rsidRDefault="009E50A9" w:rsidP="009E50A9">
      <w:pPr>
        <w:pStyle w:val="Heading2"/>
      </w:pPr>
      <w:bookmarkStart w:id="40" w:name="_Ref352404462"/>
      <w:r>
        <w:t>Commanding Assemblies from an External Client</w:t>
      </w:r>
      <w:bookmarkEnd w:id="40"/>
    </w:p>
    <w:p w14:paraId="7B8BC922" w14:textId="4B7EC181" w:rsidR="009E50A9" w:rsidRDefault="009E50A9" w:rsidP="009E50A9">
      <w:pPr>
        <w:pStyle w:val="NormalFirst"/>
      </w:pPr>
      <w:r>
        <w:t>The prototype will explore means to command assemblies from an external client such as will be necessary for APS-PEAS or an engineering user interface.</w:t>
      </w:r>
    </w:p>
    <w:p w14:paraId="604E7082" w14:textId="3CD17226" w:rsidR="00CD05F6" w:rsidRDefault="009E50A9" w:rsidP="009E50A9">
      <w:r>
        <w:t xml:space="preserve">In the diagram below, </w:t>
      </w:r>
      <w:r w:rsidR="00A876B1">
        <w:t xml:space="preserve">two </w:t>
      </w:r>
      <w:r>
        <w:t>applications SingleAxisApp and SingleAxisClient run</w:t>
      </w:r>
      <w:r w:rsidR="00A876B1">
        <w:t xml:space="preserve"> on separate JVMs</w:t>
      </w:r>
      <w:r>
        <w:t>, and Sing</w:t>
      </w:r>
      <w:r w:rsidR="00A876B1">
        <w:t>leAxisClient sends commands to a</w:t>
      </w:r>
      <w:r>
        <w:t>ssemblies in the SingleAxisApp using the SingleAxis</w:t>
      </w:r>
      <w:r w:rsidR="00CD05F6">
        <w:t>Component</w:t>
      </w:r>
      <w:r>
        <w:t>Helper (</w:t>
      </w:r>
      <w:r>
        <w:fldChar w:fldCharType="begin"/>
      </w:r>
      <w:r>
        <w:instrText xml:space="preserve"> REF _Ref352328750 \h </w:instrText>
      </w:r>
      <w:r>
        <w:fldChar w:fldCharType="separate"/>
      </w:r>
      <w:r>
        <w:t xml:space="preserve">Figure </w:t>
      </w:r>
      <w:r>
        <w:rPr>
          <w:noProof/>
        </w:rPr>
        <w:t>6</w:t>
      </w:r>
      <w:r>
        <w:fldChar w:fldCharType="end"/>
      </w:r>
      <w:r>
        <w:t>).  The SingleAxis</w:t>
      </w:r>
      <w:r w:rsidR="00CD05F6">
        <w:t>Component</w:t>
      </w:r>
      <w:r>
        <w:t>Helper provides helper methods to send SetupConfigs to Assemblies</w:t>
      </w:r>
      <w:r w:rsidR="00CD05F6">
        <w:t xml:space="preserve"> and contains all the configKey and setupConfigs that the assembly will accept</w:t>
      </w:r>
      <w:r>
        <w:t xml:space="preserve">.  </w:t>
      </w:r>
    </w:p>
    <w:p w14:paraId="2B978B2E" w14:textId="58C36E12" w:rsidR="004F6992" w:rsidRDefault="004F6992" w:rsidP="009E50A9">
      <w:r>
        <w:t>The name SingleAxis</w:t>
      </w:r>
      <w:r w:rsidR="00CD05F6">
        <w:t>Component</w:t>
      </w:r>
      <w:r>
        <w:t xml:space="preserve">Helper is used for the SingleAxisAssembly.  A different assembly would have a different name and a different help name. </w:t>
      </w:r>
    </w:p>
    <w:p w14:paraId="6AC4CD28" w14:textId="77777777" w:rsidR="009E50A9" w:rsidRDefault="009E50A9" w:rsidP="004F6992">
      <w:pPr>
        <w:ind w:left="0"/>
      </w:pPr>
    </w:p>
    <w:p w14:paraId="73B29B30" w14:textId="13FD26C5" w:rsidR="009E50A9" w:rsidRDefault="00A876B1" w:rsidP="009E50A9">
      <w:pPr>
        <w:keepNext/>
      </w:pPr>
      <w:r>
        <w:rPr>
          <w:noProof/>
        </w:rPr>
        <w:drawing>
          <wp:inline distT="0" distB="0" distL="0" distR="0" wp14:anchorId="575BD4B3" wp14:editId="06F68266">
            <wp:extent cx="5486400" cy="2658745"/>
            <wp:effectExtent l="0" t="0" r="0" b="8255"/>
            <wp:docPr id="14" name="Picture 1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58745"/>
                    </a:xfrm>
                    <a:prstGeom prst="rect">
                      <a:avLst/>
                    </a:prstGeom>
                    <a:noFill/>
                    <a:ln>
                      <a:noFill/>
                    </a:ln>
                  </pic:spPr>
                </pic:pic>
              </a:graphicData>
            </a:graphic>
          </wp:inline>
        </w:drawing>
      </w:r>
    </w:p>
    <w:p w14:paraId="1AFF75F0" w14:textId="4F916E59" w:rsidR="009E50A9" w:rsidRDefault="009E50A9" w:rsidP="009E50A9">
      <w:pPr>
        <w:pStyle w:val="Caption"/>
        <w:jc w:val="center"/>
      </w:pPr>
      <w:bookmarkStart w:id="41" w:name="_Ref352328750"/>
      <w:r>
        <w:t xml:space="preserve">Figure </w:t>
      </w:r>
      <w:r w:rsidR="00650288">
        <w:fldChar w:fldCharType="begin"/>
      </w:r>
      <w:r w:rsidR="00650288">
        <w:instrText xml:space="preserve"> SEQ Figure \* ARABIC </w:instrText>
      </w:r>
      <w:r w:rsidR="00650288">
        <w:fldChar w:fldCharType="separate"/>
      </w:r>
      <w:r>
        <w:rPr>
          <w:noProof/>
        </w:rPr>
        <w:t>6</w:t>
      </w:r>
      <w:r w:rsidR="00650288">
        <w:rPr>
          <w:noProof/>
        </w:rPr>
        <w:fldChar w:fldCharType="end"/>
      </w:r>
      <w:bookmarkEnd w:id="41"/>
      <w:r>
        <w:t xml:space="preserve"> - Commanding Assemblies from a Client</w:t>
      </w:r>
    </w:p>
    <w:p w14:paraId="555C3C26" w14:textId="77777777" w:rsidR="009E50A9" w:rsidRDefault="009E50A9" w:rsidP="009E50A9"/>
    <w:p w14:paraId="4E7C4DFA" w14:textId="153654CB" w:rsidR="009E50A9" w:rsidRDefault="004F6992" w:rsidP="009E50A9">
      <w:r>
        <w:t>The utility of having the SingleAxis</w:t>
      </w:r>
      <w:r w:rsidR="00CD05F6">
        <w:t>Component</w:t>
      </w:r>
      <w:r>
        <w:t>Helper class is that the configKeys and setupConfigs for an assembly can be maintained in one place, to be used by a client program, automated component tests and by the ConfigValidator.</w:t>
      </w:r>
    </w:p>
    <w:p w14:paraId="419BCF38" w14:textId="5269D7D5" w:rsidR="004F6992" w:rsidRDefault="004F6992" w:rsidP="009E50A9">
      <w:r>
        <w:t>The AssemblyContext contains a reference to the SingleAxis</w:t>
      </w:r>
      <w:r w:rsidR="00CD05F6">
        <w:t>Component</w:t>
      </w:r>
      <w:r>
        <w:t>Helper, but a SingleAxis</w:t>
      </w:r>
      <w:r w:rsidR="00CD05F6">
        <w:t>Component</w:t>
      </w:r>
      <w:r>
        <w:t>Helper constructor only requires an assembly component prefix, which is the way a SingleAxisClient or component test would create it.</w:t>
      </w:r>
    </w:p>
    <w:p w14:paraId="2887B0D5" w14:textId="2AF41C4D" w:rsidR="00CD05F6" w:rsidRDefault="00A876B1" w:rsidP="00A876B1">
      <w:r>
        <w:t xml:space="preserve">The SingleAxisClient uses CSW provided objects to send commands to assemblies, in the prototype the SequencerEnv is used to provide and instance of a BlockingAssemblyClient that the SingleAxisClient uses to send commands.  </w:t>
      </w:r>
      <w:r w:rsidR="00CD05F6">
        <w:t>It is not clear if the classes and objects provided by CSW are being supported as they are not included in the programmers manual (ref?).</w:t>
      </w:r>
    </w:p>
    <w:p w14:paraId="6209AEE7" w14:textId="77777777" w:rsidR="00CD05F6" w:rsidRDefault="00CD05F6" w:rsidP="009E50A9"/>
    <w:p w14:paraId="6A2A03A0" w14:textId="77777777" w:rsidR="00EE0716" w:rsidRDefault="00EE0716" w:rsidP="00EE0716">
      <w:pPr>
        <w:ind w:left="0"/>
      </w:pPr>
    </w:p>
    <w:p w14:paraId="41B5200E" w14:textId="5439794E" w:rsidR="00E27651" w:rsidRDefault="00E27651" w:rsidP="003D4127">
      <w:pPr>
        <w:pStyle w:val="Heading2"/>
      </w:pPr>
      <w:r>
        <w:t>Assembly Configuration Design</w:t>
      </w:r>
    </w:p>
    <w:p w14:paraId="3BEF98F3" w14:textId="074A843F" w:rsidR="00E27651" w:rsidRPr="00E27651" w:rsidRDefault="00E27651" w:rsidP="00E27651">
      <w:pPr>
        <w:pStyle w:val="NormalFirst"/>
      </w:pPr>
      <w:r>
        <w:t>TBD – will complete in a future draft</w:t>
      </w:r>
    </w:p>
    <w:p w14:paraId="2FC3842B" w14:textId="77777777" w:rsidR="00E27651" w:rsidRDefault="00E27651" w:rsidP="00E27651">
      <w:pPr>
        <w:pStyle w:val="Heading2"/>
      </w:pPr>
      <w:r>
        <w:t>Assembly State</w:t>
      </w:r>
    </w:p>
    <w:p w14:paraId="7AB23784" w14:textId="77777777" w:rsidR="00E27651" w:rsidRDefault="00E27651" w:rsidP="00E27651">
      <w:pPr>
        <w:pStyle w:val="NormalFirst"/>
      </w:pPr>
      <w:r>
        <w:t>Assembly state for the prototype follows standards described in RD04.  The state of an assembly is a composite of a command state (uninitialized, ready, busy, error) and a move state (unindexed, indexing, indexed, moving).  The prototype will also implement an on target state for each axis and for the assembly as a whole for multi-axis assemblies and a selection state for assemblies that move to discrete locations.</w:t>
      </w:r>
    </w:p>
    <w:p w14:paraId="2208B140" w14:textId="77777777" w:rsidR="00E27651" w:rsidRPr="00D06D8D" w:rsidRDefault="00E27651" w:rsidP="00E27651">
      <w:r>
        <w:t>The prototype code will not make use of continuous command states or interruption of commands with other commands or cancelations that are provided for in RD04.  These will be added at a later point if deemed necessary.</w:t>
      </w:r>
    </w:p>
    <w:p w14:paraId="4284A61D" w14:textId="77777777" w:rsidR="00E27651" w:rsidRDefault="00E27651" w:rsidP="00E27651"/>
    <w:p w14:paraId="75E57369" w14:textId="77777777" w:rsidR="00E27651" w:rsidRDefault="00E27651" w:rsidP="00E27651">
      <w:r>
        <w:t>Assembly state is updated, used and published in the vertical slice implementation of CSW.</w:t>
      </w:r>
    </w:p>
    <w:p w14:paraId="7E896AEB" w14:textId="77777777" w:rsidR="00E27651" w:rsidRDefault="00E27651" w:rsidP="00E27651"/>
    <w:p w14:paraId="78D7A93C" w14:textId="77777777" w:rsidR="00E27651" w:rsidRDefault="00E27651" w:rsidP="00E27651">
      <w:r>
        <w:t>&lt;Put class diagram here.&gt;</w:t>
      </w:r>
    </w:p>
    <w:p w14:paraId="04846A59" w14:textId="77777777" w:rsidR="00E27651" w:rsidRDefault="00E27651" w:rsidP="00E27651"/>
    <w:p w14:paraId="66F07C12" w14:textId="77777777" w:rsidR="00E27651" w:rsidRDefault="00E27651" w:rsidP="00E27651">
      <w:r>
        <w:t>&lt;Put message passing diagram here.&gt;</w:t>
      </w:r>
    </w:p>
    <w:p w14:paraId="32D4B108" w14:textId="77777777" w:rsidR="00E27651" w:rsidRPr="002879E3" w:rsidRDefault="00E27651" w:rsidP="00E27651"/>
    <w:p w14:paraId="11C8574D" w14:textId="6F08481C" w:rsidR="009E50A9" w:rsidRDefault="003D4127" w:rsidP="003D4127">
      <w:pPr>
        <w:pStyle w:val="Heading2"/>
      </w:pPr>
      <w:r>
        <w:t>Assembly Telemetry Design</w:t>
      </w:r>
    </w:p>
    <w:p w14:paraId="2BC33A62" w14:textId="27854463" w:rsidR="003D4127" w:rsidRDefault="003D4127" w:rsidP="003D4127">
      <w:pPr>
        <w:pStyle w:val="NormalFirst"/>
      </w:pPr>
      <w:r>
        <w:t>TBD – will complete in a future draft</w:t>
      </w:r>
    </w:p>
    <w:p w14:paraId="7BA37DC4" w14:textId="4A1CC2EF" w:rsidR="003D4127" w:rsidRDefault="003D4127" w:rsidP="003D4127">
      <w:pPr>
        <w:pStyle w:val="Heading2"/>
      </w:pPr>
      <w:r>
        <w:t>Handling Assembly Telemetry from an External Client</w:t>
      </w:r>
    </w:p>
    <w:p w14:paraId="23F677DB" w14:textId="7EAE6C58" w:rsidR="003D4127" w:rsidRPr="003D4127" w:rsidRDefault="003D4127" w:rsidP="003D4127">
      <w:pPr>
        <w:pStyle w:val="NormalFirst"/>
      </w:pPr>
      <w:r>
        <w:t>TBD – will complete in a future draft</w:t>
      </w:r>
    </w:p>
    <w:p w14:paraId="4DC9D287" w14:textId="77777777" w:rsidR="009E50A9" w:rsidRPr="009E50A9" w:rsidRDefault="009E50A9" w:rsidP="009E50A9"/>
    <w:p w14:paraId="61F6C47D" w14:textId="77777777" w:rsidR="009E50A9" w:rsidRDefault="009E50A9">
      <w:pPr>
        <w:spacing w:before="0" w:after="0"/>
        <w:ind w:left="0"/>
        <w:jc w:val="left"/>
        <w:rPr>
          <w:b/>
          <w:caps/>
          <w:sz w:val="28"/>
        </w:rPr>
      </w:pPr>
      <w:bookmarkStart w:id="42" w:name="_Toc351647880"/>
    </w:p>
    <w:p w14:paraId="49B5C739" w14:textId="77777777" w:rsidR="004F6992" w:rsidRDefault="004F6992">
      <w:pPr>
        <w:spacing w:before="0" w:after="0"/>
        <w:ind w:left="0"/>
        <w:jc w:val="left"/>
        <w:rPr>
          <w:b/>
          <w:caps/>
          <w:sz w:val="28"/>
        </w:rPr>
      </w:pPr>
      <w:r>
        <w:br w:type="page"/>
      </w:r>
    </w:p>
    <w:p w14:paraId="65B1A586" w14:textId="29129A4A" w:rsidR="007B5FE5" w:rsidRDefault="007B5FE5" w:rsidP="007B5FE5">
      <w:pPr>
        <w:pStyle w:val="Heading1"/>
      </w:pPr>
      <w:r>
        <w:t>HCD Design</w:t>
      </w:r>
      <w:bookmarkEnd w:id="42"/>
    </w:p>
    <w:p w14:paraId="175596E1" w14:textId="7CFDD305" w:rsidR="007B5FE5" w:rsidRDefault="007B5FE5" w:rsidP="007B5FE5">
      <w:pPr>
        <w:pStyle w:val="NormalFirst"/>
      </w:pPr>
    </w:p>
    <w:p w14:paraId="309558B5" w14:textId="7C1310DB" w:rsidR="00FD2D14" w:rsidRDefault="00FD2D14" w:rsidP="00FD2D14">
      <w:r>
        <w:t>The prototype software design contains only a single HCD, the GalilHCD which controls all communication with the Galil controller.  The GalilHCD is an actor that uses the mixin trait HcdController, which enables the handling of SetupConfig commands and inherits from PublisherActor, which enables publishing from the HCD.</w:t>
      </w:r>
    </w:p>
    <w:p w14:paraId="33019436" w14:textId="6B67E719" w:rsidR="00FD2D14" w:rsidRDefault="00FD2D14" w:rsidP="00FD2D14">
      <w:r>
        <w:t>Both PublisherActor and HcdController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r w:rsidR="00650288">
        <w:fldChar w:fldCharType="begin"/>
      </w:r>
      <w:r w:rsidR="00650288">
        <w:instrText xml:space="preserve"> SEQ Figure \* ARABIC </w:instrText>
      </w:r>
      <w:r w:rsidR="00650288">
        <w:fldChar w:fldCharType="separate"/>
      </w:r>
      <w:r w:rsidR="009E50A9">
        <w:rPr>
          <w:noProof/>
        </w:rPr>
        <w:t>7</w:t>
      </w:r>
      <w:r w:rsidR="00650288">
        <w:rPr>
          <w:noProof/>
        </w:rPr>
        <w:fldChar w:fldCharType="end"/>
      </w:r>
      <w:r>
        <w:t xml:space="preserve"> - HCD class design</w:t>
      </w:r>
    </w:p>
    <w:p w14:paraId="4BB43068" w14:textId="4BCC2091" w:rsidR="00FD2D14" w:rsidRDefault="00FD2D14" w:rsidP="00FD2D14">
      <w:r>
        <w:t>On startup, the GalilHCD retrieves the configuration for each axis in the Galil controller, and for each axis creates a SingleAxis actor.  A SingleAxis actor can be either an actor that communicates with the Galil controller, or a simulator (SingleAxisSimulator).  All actor references for SingleAxes are stored in the GalilConfig.</w:t>
      </w:r>
    </w:p>
    <w:p w14:paraId="71DBE376" w14:textId="43A3CC1D" w:rsidR="00FD2D14" w:rsidRPr="00FD2D14" w:rsidRDefault="00FD2D14" w:rsidP="00FD2D14">
      <w:r>
        <w:t xml:space="preserve">As per the contract defined in HcdController, incoming SetupConfig commands are processed using the process() method.  The GalilHcd overrides this method and delegates all SetupConfig processing to the GalilCommandHandler.  </w:t>
      </w:r>
    </w:p>
    <w:p w14:paraId="29D76C13" w14:textId="5BE15E54" w:rsidR="00FD2D14" w:rsidRDefault="00FD2D14" w:rsidP="00FD2D14">
      <w:r>
        <w:t>The GalilCommandHandler uses the GalilConfig to determine the SingleAxis actor to send incoming SetupConfigs to.</w:t>
      </w:r>
    </w:p>
    <w:p w14:paraId="4859D976" w14:textId="77777777" w:rsidR="00FD2D14" w:rsidRPr="00FD2D14" w:rsidRDefault="00FD2D14" w:rsidP="00FD2D14"/>
    <w:p w14:paraId="6E42B07C" w14:textId="0F7983C1" w:rsidR="00B97A34" w:rsidRDefault="00B97A34" w:rsidP="00B97A34">
      <w:pPr>
        <w:pStyle w:val="Heading2"/>
      </w:pPr>
      <w:bookmarkStart w:id="43" w:name="_Toc351647881"/>
      <w:r>
        <w:t>Assembly to HCD API</w:t>
      </w:r>
      <w:bookmarkEnd w:id="43"/>
    </w:p>
    <w:p w14:paraId="43C03C95" w14:textId="4807882A" w:rsidR="00B97A34" w:rsidRDefault="00F13D36" w:rsidP="00F42CE8">
      <w:pPr>
        <w:pStyle w:val="Heading3"/>
      </w:pPr>
      <w:bookmarkStart w:id="44" w:name="_Toc351647882"/>
      <w:r>
        <w:t>Query</w:t>
      </w:r>
      <w:r w:rsidR="00F42CE8">
        <w:t xml:space="preserve"> Messages</w:t>
      </w:r>
      <w:bookmarkEnd w:id="44"/>
    </w:p>
    <w:p w14:paraId="0C580D93" w14:textId="77777777" w:rsidR="00F503D5" w:rsidRDefault="00F503D5" w:rsidP="00F503D5">
      <w:r>
        <w:t>The HCD should expose as many low-level commands/queries from the Galil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r>
              <w:t>getAxisCurrentValue(axisName)</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r>
              <w:t>getAllAxesCurrentValues()</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r>
              <w:t>getAxisConfig(axisName)</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r>
              <w:t>getAllAxesConfig()</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5" w:name="_Toc351647883"/>
      <w:r>
        <w:t>SetupConfig Messages</w:t>
      </w:r>
      <w:bookmarkEnd w:id="45"/>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Setup Config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r>
              <w:t>axisPositionCK</w:t>
            </w:r>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r>
              <w:t>axisOffsetCK</w:t>
            </w:r>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r>
              <w:t>axisHomeCK</w:t>
            </w:r>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r>
              <w:t>axisCancelCK</w:t>
            </w:r>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6" w:name="_Toc351647884"/>
      <w:r>
        <w:t>HCD Command Handling Design</w:t>
      </w:r>
      <w:bookmarkEnd w:id="46"/>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MotionWorker is used to simulate the controller axis.  I</w:t>
      </w:r>
      <w:r w:rsidR="005579E6">
        <w:t xml:space="preserve">terating at regular intervals, </w:t>
      </w:r>
      <w:r w:rsidR="00560489">
        <w:t>encoder ‘ticks’ are used to simulate the encoder values, which are messaged back though the actor calling chain using AxisUpdate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7" w:name="_Ref351647802"/>
      <w:r>
        <w:t xml:space="preserve">Figure </w:t>
      </w:r>
      <w:r w:rsidR="00650288">
        <w:fldChar w:fldCharType="begin"/>
      </w:r>
      <w:r w:rsidR="00650288">
        <w:instrText xml:space="preserve"> SEQ Figure \* ARABIC </w:instrText>
      </w:r>
      <w:r w:rsidR="00650288">
        <w:fldChar w:fldCharType="separate"/>
      </w:r>
      <w:r w:rsidR="009E50A9">
        <w:rPr>
          <w:noProof/>
        </w:rPr>
        <w:t>8</w:t>
      </w:r>
      <w:r w:rsidR="00650288">
        <w:rPr>
          <w:noProof/>
        </w:rPr>
        <w:fldChar w:fldCharType="end"/>
      </w:r>
      <w:bookmarkEnd w:id="47"/>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r w:rsidR="00D72BDC">
        <w:t>CurrentState</w:t>
      </w:r>
      <w:r w:rsidR="00560489">
        <w:t xml:space="preserve"> messages to tell its client that the comman</w:t>
      </w:r>
      <w:r w:rsidR="00D72BDC">
        <w:t xml:space="preserve">d has completed.   The prototype might instead be designed to return CurrentState as telemetry, but also return a CommandState to tell the client it is done.  The tradeoffs of these approaches is still being evaluated. </w:t>
      </w:r>
    </w:p>
    <w:p w14:paraId="3C2E2E0B" w14:textId="77777777" w:rsidR="00BC78B6" w:rsidRDefault="00BC78B6" w:rsidP="00C4775B"/>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8" w:name="_Toc351647886"/>
      <w:r>
        <w:t>Controller Software Design</w:t>
      </w:r>
      <w:bookmarkEnd w:id="48"/>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49" w:name="_Toc351647887"/>
      <w:r>
        <w:t>engineering UI Design</w:t>
      </w:r>
      <w:bookmarkEnd w:id="49"/>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The design of the engineering UI will likely evolve as more is learned about the Galil controller.  The following screen mockups capture the requirements known currently.</w:t>
      </w:r>
    </w:p>
    <w:p w14:paraId="47ED07A0" w14:textId="6B4A5D8A" w:rsidR="007B5FE5" w:rsidRDefault="007B5FE5" w:rsidP="007B5FE5">
      <w:pPr>
        <w:pStyle w:val="Heading2"/>
      </w:pPr>
      <w:bookmarkStart w:id="50" w:name="_Toc351647888"/>
      <w:r>
        <w:t>Screen Mock-ups</w:t>
      </w:r>
      <w:bookmarkEnd w:id="50"/>
    </w:p>
    <w:p w14:paraId="45693E4A" w14:textId="77777777" w:rsidR="00A6217E" w:rsidRDefault="00A6217E" w:rsidP="00FC7F97">
      <w:pPr>
        <w:ind w:left="0"/>
      </w:pPr>
    </w:p>
    <w:p w14:paraId="320FB78B" w14:textId="166F59A8" w:rsidR="001D07A6" w:rsidRDefault="001D07A6" w:rsidP="00E27651">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51" w:name="_Ref351205186"/>
      <w:r>
        <w:t xml:space="preserve">Figure </w:t>
      </w:r>
      <w:r w:rsidR="00650288">
        <w:fldChar w:fldCharType="begin"/>
      </w:r>
      <w:r w:rsidR="00650288">
        <w:instrText xml:space="preserve"> SEQ Figure \* ARABIC </w:instrText>
      </w:r>
      <w:r w:rsidR="00650288">
        <w:fldChar w:fldCharType="separate"/>
      </w:r>
      <w:r w:rsidR="009E50A9">
        <w:rPr>
          <w:noProof/>
        </w:rPr>
        <w:t>9</w:t>
      </w:r>
      <w:r w:rsidR="00650288">
        <w:rPr>
          <w:noProof/>
        </w:rPr>
        <w:fldChar w:fldCharType="end"/>
      </w:r>
      <w:bookmarkEnd w:id="51"/>
      <w:r>
        <w:t xml:space="preserve"> - Engineering UI Dashboard</w:t>
      </w:r>
    </w:p>
    <w:p w14:paraId="4302E52F" w14:textId="77777777" w:rsidR="00A6217E" w:rsidRDefault="00A6217E" w:rsidP="00FC7F97">
      <w:pPr>
        <w:ind w:left="0"/>
      </w:pPr>
    </w:p>
    <w:p w14:paraId="611F2605" w14:textId="1D073D7F" w:rsidR="00A6217E" w:rsidRDefault="001D07A6" w:rsidP="00E27651">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E27651">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2" w:name="_Ref351206554"/>
      <w:r>
        <w:t xml:space="preserve">Figure </w:t>
      </w:r>
      <w:r w:rsidR="00650288">
        <w:fldChar w:fldCharType="begin"/>
      </w:r>
      <w:r w:rsidR="00650288">
        <w:instrText xml:space="preserve"> SEQ Figure \* ARABIC </w:instrText>
      </w:r>
      <w:r w:rsidR="00650288">
        <w:fldChar w:fldCharType="separate"/>
      </w:r>
      <w:r w:rsidR="009E50A9">
        <w:rPr>
          <w:noProof/>
        </w:rPr>
        <w:t>10</w:t>
      </w:r>
      <w:r w:rsidR="00650288">
        <w:rPr>
          <w:noProof/>
        </w:rPr>
        <w:fldChar w:fldCharType="end"/>
      </w:r>
      <w:bookmarkEnd w:id="52"/>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rsidP="00E27651">
      <w:r>
        <w:t>A low-level HCD command screen will also be included in the engineering UI.  Details for this screen will be developed once the requirements for low level debugging of the Galil controller HCD are better understood by the team.</w:t>
      </w:r>
    </w:p>
    <w:p w14:paraId="2794A04C" w14:textId="77777777" w:rsidR="00324500" w:rsidRDefault="00324500">
      <w:pPr>
        <w:spacing w:before="0" w:after="0"/>
        <w:ind w:left="0"/>
        <w:jc w:val="left"/>
      </w:pPr>
    </w:p>
    <w:p w14:paraId="644E91D1" w14:textId="2A4754FC" w:rsidR="00324500" w:rsidRDefault="00324500" w:rsidP="00E27651">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3" w:name="_Ref351206442"/>
      <w:r>
        <w:t xml:space="preserve">Figure </w:t>
      </w:r>
      <w:r w:rsidR="00650288">
        <w:fldChar w:fldCharType="begin"/>
      </w:r>
      <w:r w:rsidR="00650288">
        <w:instrText xml:space="preserve"> SEQ Figure \* ARABIC </w:instrText>
      </w:r>
      <w:r w:rsidR="00650288">
        <w:fldChar w:fldCharType="separate"/>
      </w:r>
      <w:r w:rsidR="009E50A9">
        <w:rPr>
          <w:noProof/>
        </w:rPr>
        <w:t>11</w:t>
      </w:r>
      <w:r w:rsidR="00650288">
        <w:rPr>
          <w:noProof/>
        </w:rPr>
        <w:fldChar w:fldCharType="end"/>
      </w:r>
      <w:bookmarkEnd w:id="53"/>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4" w:name="_Toc351647889"/>
      <w:r>
        <w:t xml:space="preserve">Software </w:t>
      </w:r>
      <w:r w:rsidR="007B5FE5">
        <w:t>Development Environment</w:t>
      </w:r>
      <w:bookmarkEnd w:id="54"/>
    </w:p>
    <w:p w14:paraId="4FFA6D49" w14:textId="0C1D9DD7" w:rsidR="0036090A" w:rsidRDefault="000E7A04" w:rsidP="0036090A">
      <w:r>
        <w:t>The project will make use of the STIL provided software development environment, including source repositories and build/test environments.</w:t>
      </w:r>
    </w:p>
    <w:p w14:paraId="766BA8E7" w14:textId="678EA714" w:rsidR="003C294B" w:rsidRDefault="00C768B1" w:rsidP="00C768B1">
      <w:pPr>
        <w:pStyle w:val="Heading2"/>
      </w:pPr>
      <w:bookmarkStart w:id="55" w:name="_Toc351647890"/>
      <w:r>
        <w:t>Development Tools</w:t>
      </w:r>
      <w:bookmarkEnd w:id="55"/>
    </w:p>
    <w:p w14:paraId="163A3202" w14:textId="519D434D" w:rsidR="00AB38DE" w:rsidRPr="00AB38DE" w:rsidRDefault="00AB38DE" w:rsidP="002B4153">
      <w:pPr>
        <w:pStyle w:val="Heading3"/>
      </w:pPr>
      <w:bookmarkStart w:id="56" w:name="_Toc351647891"/>
      <w:r>
        <w:t>Github</w:t>
      </w:r>
      <w:bookmarkEnd w:id="56"/>
    </w:p>
    <w:p w14:paraId="0655A65F" w14:textId="025E3DAC" w:rsidR="00AB38DE" w:rsidRDefault="00AB38DE" w:rsidP="00AB38DE">
      <w:pPr>
        <w:pStyle w:val="NormalFirst"/>
      </w:pPr>
      <w:r>
        <w:t xml:space="preserve">The project will be using github as its source control tool.  STIL does not appear to have github set up for subsystem development yet, so the project is currently in the aps-stimulus-prototype </w:t>
      </w:r>
      <w:r w:rsidR="002B4153">
        <w:t>repository</w:t>
      </w:r>
      <w:r>
        <w:t xml:space="preserve"> owned by github user smichael1</w:t>
      </w:r>
      <w:r w:rsidR="002B4153">
        <w:t xml:space="preserve"> (</w:t>
      </w:r>
      <w:hyperlink r:id="rId25" w:history="1">
        <w:r w:rsidR="002B4153" w:rsidRPr="002B4153">
          <w:rPr>
            <w:rStyle w:val="Hyperlink"/>
          </w:rPr>
          <w:t>https://github.com/smichael1</w:t>
        </w:r>
      </w:hyperlink>
      <w:r w:rsidR="002B4153">
        <w:t>)</w:t>
      </w:r>
      <w:r>
        <w:t>.</w:t>
      </w:r>
    </w:p>
    <w:p w14:paraId="40F0A28B" w14:textId="201FE96E" w:rsidR="002B4153" w:rsidRDefault="002B4153" w:rsidP="002B4153">
      <w:pPr>
        <w:pStyle w:val="Heading3"/>
      </w:pPr>
      <w:bookmarkStart w:id="57" w:name="_Toc351647892"/>
      <w:r>
        <w:t>Scala IDE for Eclipse</w:t>
      </w:r>
      <w:bookmarkEnd w:id="57"/>
    </w:p>
    <w:p w14:paraId="7470A2BC" w14:textId="461F5062" w:rsidR="002B4153" w:rsidRDefault="002B4153" w:rsidP="002B4153">
      <w:r>
        <w:t>Development for the prototype will use the Scala language, and the Scala IDE for Eclipse will be used as the development environment tool for assemblies and HCDs.</w:t>
      </w:r>
    </w:p>
    <w:p w14:paraId="35D4F748" w14:textId="3A5BA787" w:rsidR="002B4153" w:rsidRDefault="002B4153" w:rsidP="002B4153">
      <w:pPr>
        <w:pStyle w:val="Heading3"/>
      </w:pPr>
      <w:bookmarkStart w:id="58" w:name="_Toc351647893"/>
      <w:r>
        <w:t>WebStorm</w:t>
      </w:r>
      <w:bookmarkEnd w:id="58"/>
    </w:p>
    <w:p w14:paraId="6936BD68" w14:textId="4196E260" w:rsidR="002B4153" w:rsidRDefault="002B4153" w:rsidP="002B4153">
      <w:pPr>
        <w:pStyle w:val="NormalFirst"/>
      </w:pPr>
      <w:r>
        <w:t>For javascript based user interface development using the React framework, the WebStorm javascript IDE will be used.</w:t>
      </w:r>
    </w:p>
    <w:p w14:paraId="54775CDB" w14:textId="0232318D" w:rsidR="002B4153" w:rsidRDefault="002B4153" w:rsidP="002B4153">
      <w:pPr>
        <w:pStyle w:val="Heading3"/>
      </w:pPr>
      <w:bookmarkStart w:id="59" w:name="_Toc351647894"/>
      <w:r>
        <w:t>Galil Controller Tools</w:t>
      </w:r>
      <w:bookmarkEnd w:id="59"/>
    </w:p>
    <w:p w14:paraId="5AA3A897" w14:textId="25FFC763" w:rsidR="002B4153" w:rsidRPr="002B4153" w:rsidRDefault="00B6444D" w:rsidP="00B6444D">
      <w:pPr>
        <w:pStyle w:val="NormalFirst"/>
      </w:pPr>
      <w:r>
        <w:t>TBD – this section will be developed in future drafts.</w:t>
      </w:r>
    </w:p>
    <w:p w14:paraId="2801EE20" w14:textId="72B90A05" w:rsidR="0028160D" w:rsidRDefault="0028160D" w:rsidP="00C768B1">
      <w:pPr>
        <w:pStyle w:val="Heading2"/>
      </w:pPr>
      <w:bookmarkStart w:id="60" w:name="_Toc351647895"/>
      <w:r>
        <w:t>Testing</w:t>
      </w:r>
      <w:bookmarkEnd w:id="60"/>
    </w:p>
    <w:p w14:paraId="6D18FD44" w14:textId="1B155B28" w:rsidR="0028160D" w:rsidRDefault="0028160D" w:rsidP="0028160D">
      <w:pPr>
        <w:pStyle w:val="Heading3"/>
      </w:pPr>
      <w:bookmarkStart w:id="61" w:name="_Toc351647896"/>
      <w:r>
        <w:t>Testing Tools</w:t>
      </w:r>
      <w:bookmarkEnd w:id="61"/>
    </w:p>
    <w:p w14:paraId="1AAD1032" w14:textId="4C2493E0" w:rsidR="0028160D" w:rsidRDefault="00B6444D" w:rsidP="0028160D">
      <w:pPr>
        <w:pStyle w:val="NormalFirst"/>
      </w:pPr>
      <w:r>
        <w:t>It is a goal of the prototyping exercise that the sy</w:t>
      </w:r>
      <w:r w:rsidR="00BF290A">
        <w:t>stem implements S</w:t>
      </w:r>
      <w:r>
        <w:t>cala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It will be a useful exercise to experiment with user interface testing tools, as these will be needed by other groups at TMT.  This is out of scope for this prototyping phase.</w:t>
      </w:r>
    </w:p>
    <w:p w14:paraId="3FC24672" w14:textId="283F2CF9" w:rsidR="0028160D" w:rsidRDefault="0028160D" w:rsidP="0028160D">
      <w:pPr>
        <w:pStyle w:val="Heading3"/>
      </w:pPr>
      <w:bookmarkStart w:id="62" w:name="_Toc351647897"/>
      <w:r>
        <w:t>STIL Test Environment</w:t>
      </w:r>
      <w:bookmarkEnd w:id="62"/>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3" w:name="_Toc351647898"/>
      <w:r>
        <w:t>Deployment Architecture</w:t>
      </w:r>
      <w:bookmarkEnd w:id="63"/>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2F72CFEC" w14:textId="63190F45" w:rsidR="00E84232" w:rsidRDefault="00E84232" w:rsidP="00E84232">
      <w:pPr>
        <w:pStyle w:val="Heading2"/>
      </w:pPr>
      <w:r>
        <w:t>Position Command Setup Config</w:t>
      </w:r>
    </w:p>
    <w:p w14:paraId="580F6EC3" w14:textId="469F8703" w:rsidR="00E84232" w:rsidRDefault="00E84232" w:rsidP="00E84232">
      <w:pPr>
        <w:pStyle w:val="NormalFirst"/>
      </w:pPr>
      <w:r>
        <w:t>ConfigKey: positionCK = org.tmt.aps.ics.singleAxis.position</w:t>
      </w:r>
    </w:p>
    <w:p w14:paraId="710B4FC2" w14:textId="391B3F63" w:rsidR="00E84232" w:rsidRDefault="007B3F8F" w:rsidP="00E84232">
      <w:r>
        <w:t>componentP</w:t>
      </w:r>
      <w:r w:rsidR="00E84232">
        <w:t>refix = org.tmt.aps.ics.singleAxis – read in from configuration service</w:t>
      </w:r>
    </w:p>
    <w:p w14:paraId="32A3CE9C" w14:textId="0EBC0E46" w:rsidR="00E84232" w:rsidRDefault="00E84232" w:rsidP="00E84232">
      <w:r>
        <w:t>“position” – is hard coded in AssemblyContext case class</w:t>
      </w:r>
    </w:p>
    <w:p w14:paraId="499B84A1" w14:textId="77777777" w:rsidR="008A5F6E" w:rsidRDefault="008A5F6E" w:rsidP="00E84232"/>
    <w:p w14:paraId="03B5E36F" w14:textId="7F0D350A" w:rsidR="008A5F6E" w:rsidRDefault="008A5F6E" w:rsidP="00E84232">
      <w:r>
        <w:t>The following creates a SetupConfig by creating setup config using the position config key and with default (empty) set of ConfigData.  To</w:t>
      </w:r>
      <w:r w:rsidR="002D15EE">
        <w:t xml:space="preserve"> this SetupConfig an Item is added.  The Item is a DoubleItem, that supports the method ‘withUnits’ consists of a keyName, a Vector of values and a Units units value, which is an enumeration.</w:t>
      </w:r>
    </w:p>
    <w:p w14:paraId="5A887DED" w14:textId="77777777" w:rsidR="008A5F6E" w:rsidRDefault="008A5F6E" w:rsidP="00E84232">
      <w:r>
        <w:t>def positionSC(rangeDistance: Double): SetupCofig =</w:t>
      </w:r>
    </w:p>
    <w:p w14:paraId="60390EB4" w14:textId="77777777" w:rsidR="008A5F6E" w:rsidRDefault="008A5F6E" w:rsidP="008A5F6E">
      <w:pPr>
        <w:ind w:firstLine="202"/>
      </w:pPr>
      <w:r>
        <w:t>SetupConfig(positionCK).add(</w:t>
      </w:r>
    </w:p>
    <w:p w14:paraId="0C9D3968" w14:textId="3D766038" w:rsidR="008A5F6E" w:rsidRDefault="008A5F6E" w:rsidP="008A5F6E">
      <w:pPr>
        <w:ind w:firstLine="202"/>
      </w:pPr>
      <w:r>
        <w:t>naRan</w:t>
      </w:r>
      <w:r w:rsidR="002D15EE">
        <w:t>gelDistanceKey -&gt; rangeDistance w</w:t>
      </w:r>
      <w:r>
        <w:t>ithUnits naRangeDistanceUnits)</w:t>
      </w:r>
    </w:p>
    <w:p w14:paraId="38B8C256" w14:textId="77777777" w:rsidR="002D15EE" w:rsidRDefault="002D15EE" w:rsidP="008A5F6E">
      <w:pPr>
        <w:ind w:firstLine="202"/>
      </w:pPr>
    </w:p>
    <w:p w14:paraId="7F7B05AB" w14:textId="77777777" w:rsidR="002D15EE" w:rsidRDefault="002D15EE" w:rsidP="008A5F6E">
      <w:pPr>
        <w:ind w:firstLine="202"/>
      </w:pPr>
      <w:r>
        <w:t xml:space="preserve">This could also have been: </w:t>
      </w:r>
    </w:p>
    <w:p w14:paraId="230420E8" w14:textId="4071287E" w:rsidR="002D15EE" w:rsidRDefault="002D15EE" w:rsidP="008A5F6E">
      <w:pPr>
        <w:ind w:firstLine="202"/>
      </w:pPr>
      <w:r>
        <w:t>‘.add(new DoubleItem(naRangeDistanceKey, rangeDistance, naRangeDistanceUnits)’</w:t>
      </w:r>
    </w:p>
    <w:p w14:paraId="6D960597" w14:textId="3B17CF73" w:rsidR="000229B6" w:rsidRDefault="005B6D6A" w:rsidP="005B6D6A">
      <w:pPr>
        <w:pStyle w:val="Heading2"/>
      </w:pPr>
      <w:r>
        <w:t>Setup Config Keys and Functions</w:t>
      </w:r>
    </w:p>
    <w:p w14:paraId="01E7F7BD" w14:textId="1BBFBD30" w:rsidR="005B6D6A" w:rsidRDefault="005B6D6A" w:rsidP="005B6D6A">
      <w:pPr>
        <w:pStyle w:val="NormalFirst"/>
      </w:pPr>
      <w:r>
        <w:t>The actual setup config keys and client/test functions for the Assembly API should be recorded in this document.</w:t>
      </w:r>
    </w:p>
    <w:p w14:paraId="48769B31" w14:textId="42C33BC4" w:rsidR="00CF0AF7" w:rsidRDefault="00CF0AF7" w:rsidP="00CF0AF7">
      <w:pPr>
        <w:pStyle w:val="Heading2"/>
      </w:pPr>
      <w:r>
        <w:t>Axis State Machine</w:t>
      </w:r>
    </w:p>
    <w:p w14:paraId="71897E67" w14:textId="673C6789" w:rsidR="00CF0AF7" w:rsidRDefault="00CF0AF7" w:rsidP="00CF0AF7">
      <w:pPr>
        <w:pStyle w:val="NormalFirst"/>
      </w:pPr>
      <w:r>
        <w:t>When an assembly needs to move an axis, the InitCK config is submitted to initialize the axis.   I need to ask about how this relates to a how actual axes are handled.  In the vertical slice code, no command is accepted until after an InitCK message is sent.  TODO: investigate this state machine.  Two other states: “indexed” and “moving” are not clear either.</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Need to add ‘radians’ to UnitsOfMeasure – will use ‘degrees’ until addition is made by CSW</w:t>
      </w:r>
    </w:p>
    <w:p w14:paraId="5892FF86" w14:textId="68458179" w:rsidR="000229B6" w:rsidRDefault="000229B6" w:rsidP="000229B6">
      <w:r>
        <w:t>Packaging: CSW does not use inverse domain prefixes.  I have never seen this practice.</w:t>
      </w:r>
    </w:p>
    <w:p w14:paraId="1E637328" w14:textId="773EB3FF" w:rsidR="000229B6" w:rsidRDefault="000229B6" w:rsidP="000229B6">
      <w:r>
        <w:t xml:space="preserve">Camelcase: HCD, CK, SC are abbreviations.  I learned to put abbreviations in camelcase such as Hcd, Ck, Sc.  This helps readability when other words and abbreviations are </w:t>
      </w:r>
      <w:r w:rsidR="003A385C">
        <w:t>concatenated</w:t>
      </w:r>
      <w:r>
        <w:t xml:space="preserve"> </w:t>
      </w:r>
      <w:r w:rsidR="003A385C">
        <w:t>with the abbreviation: e.g. command</w:t>
      </w:r>
      <w:r>
        <w:t>HCD</w:t>
      </w:r>
      <w:r w:rsidR="003A385C">
        <w:t>SC is easier to read as command</w:t>
      </w:r>
      <w:r>
        <w:t>HcdSc.</w:t>
      </w:r>
    </w:p>
    <w:p w14:paraId="075112DF" w14:textId="0C405281" w:rsidR="00C9409D" w:rsidRDefault="00C9409D" w:rsidP="000229B6">
      <w:r>
        <w:t xml:space="preserve">Reformatting of source code does not play very well with IDEs.  </w:t>
      </w:r>
      <w:r w:rsidR="00436ACB">
        <w:t>Maybe this should be an optional sbt goal.</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Registered Akka singleAxisAssembly-Container-akka at akka://singleAxisAssembly-system@10.210.211.94:53569/user/singleAxisAssembly</w:t>
      </w:r>
    </w:p>
    <w:p w14:paraId="01C5626E" w14:textId="76EFAB18" w:rsidR="000367F4" w:rsidRDefault="000367F4" w:rsidP="000367F4">
      <w:pPr>
        <w:ind w:left="374"/>
        <w:jc w:val="left"/>
      </w:pPr>
      <w:r>
        <w:t>In the case above, one must use the name “singleAxis” as the input arg to the resolveAssembly function of the SequencerEnv object.  The problem here is that the input arg is called “the name of the assembly”.  The ‘name’ parameter for the assembly in the conf file is singleAxisAssembly.</w:t>
      </w:r>
      <w:r w:rsidR="00D15126">
        <w:t xml:space="preserve">  </w:t>
      </w:r>
    </w:p>
    <w:p w14:paraId="21859B08" w14:textId="610D31EC" w:rsidR="006D3F2B" w:rsidRDefault="00D15126" w:rsidP="000229B6">
      <w:r>
        <w:t>&lt;&lt; look up the above in the programmers manual.  Perhaps there is a discussion there&gt;&gt;</w:t>
      </w:r>
    </w:p>
    <w:p w14:paraId="02446B7C" w14:textId="77777777" w:rsidR="002416D6" w:rsidRDefault="002416D6" w:rsidP="000229B6"/>
    <w:p w14:paraId="46C96CE6" w14:textId="6BFDEC95" w:rsidR="002416D6" w:rsidRDefault="002416D6" w:rsidP="002416D6">
      <w:r>
        <w:t>Command prefixes (init, position, stop, etc) are hard-coded into Demo.scala and test cases.  This is also true of the setup config Item keys, types and units.  In fact I g</w:t>
      </w:r>
      <w:r w:rsidR="00F31CB9">
        <w:t>ot into trouble using different objects to define the same configurations (e.g. SetupConfig, config keys).  The AssemblyContext contains these and Demo.scala also contains them.  The information for which keys, and setupConfigs are used should be in a single object.</w:t>
      </w:r>
      <w:r w:rsidR="0006694E">
        <w:t xml:space="preserve">  </w:t>
      </w:r>
      <w:r>
        <w:t xml:space="preserve">I designed a solution for this in section </w:t>
      </w:r>
      <w:r>
        <w:fldChar w:fldCharType="begin"/>
      </w:r>
      <w:r>
        <w:instrText xml:space="preserve"> REF _Ref352404462 \r \h </w:instrText>
      </w:r>
      <w:r>
        <w:fldChar w:fldCharType="separate"/>
      </w:r>
      <w:r>
        <w:t>4.5</w:t>
      </w:r>
      <w:r>
        <w:fldChar w:fldCharType="end"/>
      </w:r>
      <w:r>
        <w:t>.</w:t>
      </w:r>
    </w:p>
    <w:p w14:paraId="32EAE6DF" w14:textId="77777777" w:rsidR="00E90E0B" w:rsidRDefault="00E90E0B" w:rsidP="002416D6">
      <w:pPr>
        <w:ind w:left="0"/>
      </w:pPr>
    </w:p>
    <w:p w14:paraId="5A73FAAA" w14:textId="7C76422D" w:rsidR="004D5813" w:rsidRDefault="00994641" w:rsidP="000229B6">
      <w:r>
        <w:t xml:space="preserve">The AssemblyWrapper waitingForResult Receive function should at least print out the CommandResult overall command status value along with the “Received final” message. </w:t>
      </w:r>
    </w:p>
    <w:p w14:paraId="077E1FFD" w14:textId="77777777" w:rsidR="00FA0209" w:rsidRPr="00FA0209" w:rsidRDefault="00FA0209" w:rsidP="00E27651">
      <w:pPr>
        <w:ind w:left="0"/>
      </w:pPr>
    </w:p>
    <w:p w14:paraId="4C4DA63D" w14:textId="77777777" w:rsidR="00C9409D" w:rsidRDefault="00C9409D" w:rsidP="000229B6"/>
    <w:p w14:paraId="64E953FC" w14:textId="77777777" w:rsidR="000229B6" w:rsidRPr="000229B6" w:rsidRDefault="000229B6" w:rsidP="000229B6"/>
    <w:sectPr w:rsidR="000229B6" w:rsidRPr="000229B6" w:rsidSect="00086660">
      <w:headerReference w:type="default" r:id="rId26"/>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A876B1" w:rsidRDefault="00A876B1">
      <w:r>
        <w:separator/>
      </w:r>
    </w:p>
  </w:endnote>
  <w:endnote w:type="continuationSeparator" w:id="0">
    <w:p w14:paraId="70BA3918" w14:textId="77777777" w:rsidR="00A876B1" w:rsidRDefault="00A87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Rockwell">
    <w:panose1 w:val="02060603020205020403"/>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A876B1" w:rsidRDefault="00A876B1">
      <w:r>
        <w:separator/>
      </w:r>
    </w:p>
  </w:footnote>
  <w:footnote w:type="continuationSeparator" w:id="0">
    <w:p w14:paraId="66E25469" w14:textId="77777777" w:rsidR="00A876B1" w:rsidRDefault="00A876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5C5D7311" w:rsidR="00A876B1" w:rsidRPr="0062050D" w:rsidRDefault="00A876B1"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fldSimple w:instr=" KEYWORDS   \* MERGEFORMAT ">
      <w:r>
        <w:t>TMT.CTR.TEC.??.???.DRF01</w:t>
      </w:r>
    </w:fldSimple>
    <w:r w:rsidRPr="0062050D">
      <w:tab/>
      <w:t xml:space="preserve">Page </w:t>
    </w:r>
    <w:r w:rsidRPr="0062050D">
      <w:fldChar w:fldCharType="begin"/>
    </w:r>
    <w:r w:rsidRPr="0062050D">
      <w:instrText xml:space="preserve"> PAGE </w:instrText>
    </w:r>
    <w:r w:rsidRPr="0062050D">
      <w:fldChar w:fldCharType="separate"/>
    </w:r>
    <w:r w:rsidR="00650288">
      <w:rPr>
        <w:noProof/>
      </w:rPr>
      <w:t>11</w:t>
    </w:r>
    <w:r w:rsidRPr="0062050D">
      <w:fldChar w:fldCharType="end"/>
    </w:r>
    <w:r w:rsidRPr="0062050D">
      <w:t xml:space="preserve"> of </w:t>
    </w:r>
    <w:r w:rsidR="00650288">
      <w:fldChar w:fldCharType="begin"/>
    </w:r>
    <w:r w:rsidR="00650288">
      <w:instrText xml:space="preserve"> NUMPAGES </w:instrText>
    </w:r>
    <w:r w:rsidR="00650288">
      <w:fldChar w:fldCharType="separate"/>
    </w:r>
    <w:r w:rsidR="00650288">
      <w:rPr>
        <w:noProof/>
      </w:rPr>
      <w:t>26</w:t>
    </w:r>
    <w:r w:rsidR="00650288">
      <w:rPr>
        <w:noProof/>
      </w:rPr>
      <w:fldChar w:fldCharType="end"/>
    </w:r>
  </w:p>
  <w:p w14:paraId="72EC46BB" w14:textId="33F8F988" w:rsidR="00A876B1" w:rsidRPr="0062050D" w:rsidRDefault="00A876B1" w:rsidP="0062050D">
    <w:pPr>
      <w:pStyle w:val="MyHeading"/>
    </w:pPr>
    <w:r w:rsidRPr="0062050D">
      <w:tab/>
    </w:r>
    <w:r w:rsidR="00650288">
      <w:fldChar w:fldCharType="begin"/>
    </w:r>
    <w:r w:rsidR="00650288">
      <w:instrText xml:space="preserve"> TITLE  \* MERGEFORMAT </w:instrText>
    </w:r>
    <w:r w:rsidR="00650288">
      <w:fldChar w:fldCharType="separate"/>
    </w:r>
    <w:r>
      <w:t>APS Stimulus Prototype Software Design</w:t>
    </w:r>
    <w:r w:rsidR="00650288">
      <w:fldChar w:fldCharType="end"/>
    </w:r>
    <w:r w:rsidRPr="0062050D">
      <w:tab/>
    </w:r>
    <w:r w:rsidRPr="0062050D">
      <w:fldChar w:fldCharType="begin"/>
    </w:r>
    <w:r w:rsidRPr="0062050D">
      <w:instrText xml:space="preserve"> SAVEDATE  \@ "MMMM d, yyyy"  \* MERGEFORMAT </w:instrText>
    </w:r>
    <w:r w:rsidRPr="0062050D">
      <w:fldChar w:fldCharType="separate"/>
    </w:r>
    <w:r w:rsidR="003D4127">
      <w:rPr>
        <w:noProof/>
      </w:rPr>
      <w:t>March 29,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6">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7">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4">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6"/>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4"/>
  </w:num>
  <w:num w:numId="19">
    <w:abstractNumId w:val="38"/>
  </w:num>
  <w:num w:numId="20">
    <w:abstractNumId w:val="20"/>
  </w:num>
  <w:num w:numId="21">
    <w:abstractNumId w:val="40"/>
  </w:num>
  <w:num w:numId="22">
    <w:abstractNumId w:val="33"/>
  </w:num>
  <w:num w:numId="23">
    <w:abstractNumId w:val="39"/>
  </w:num>
  <w:num w:numId="24">
    <w:abstractNumId w:val="32"/>
  </w:num>
  <w:num w:numId="25">
    <w:abstractNumId w:val="21"/>
  </w:num>
  <w:num w:numId="26">
    <w:abstractNumId w:val="25"/>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1"/>
  </w:num>
  <w:num w:numId="30">
    <w:abstractNumId w:val="28"/>
  </w:num>
  <w:num w:numId="31">
    <w:abstractNumId w:val="35"/>
  </w:num>
  <w:num w:numId="32">
    <w:abstractNumId w:val="17"/>
  </w:num>
  <w:num w:numId="33">
    <w:abstractNumId w:val="12"/>
  </w:num>
  <w:num w:numId="34">
    <w:abstractNumId w:val="27"/>
  </w:num>
  <w:num w:numId="35">
    <w:abstractNumId w:val="31"/>
  </w:num>
  <w:num w:numId="36">
    <w:abstractNumId w:val="13"/>
  </w:num>
  <w:num w:numId="37">
    <w:abstractNumId w:val="37"/>
  </w:num>
  <w:num w:numId="38">
    <w:abstractNumId w:val="36"/>
  </w:num>
  <w:num w:numId="39">
    <w:abstractNumId w:val="15"/>
  </w:num>
  <w:num w:numId="40">
    <w:abstractNumId w:val="29"/>
  </w:num>
  <w:num w:numId="41">
    <w:abstractNumId w:val="16"/>
  </w:num>
  <w:num w:numId="42">
    <w:abstractNumId w:val="18"/>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DC5"/>
    <w:rsid w:val="00040BD4"/>
    <w:rsid w:val="00043A17"/>
    <w:rsid w:val="000462BA"/>
    <w:rsid w:val="00046CDA"/>
    <w:rsid w:val="00046F59"/>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5F7B"/>
    <w:rsid w:val="00136E30"/>
    <w:rsid w:val="00140F5E"/>
    <w:rsid w:val="00141A70"/>
    <w:rsid w:val="00141CB8"/>
    <w:rsid w:val="00141F46"/>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646E"/>
    <w:rsid w:val="00196F30"/>
    <w:rsid w:val="001971D5"/>
    <w:rsid w:val="001A1D77"/>
    <w:rsid w:val="001A48F0"/>
    <w:rsid w:val="001A5D53"/>
    <w:rsid w:val="001A63B6"/>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6D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C78"/>
    <w:rsid w:val="00380C9E"/>
    <w:rsid w:val="0038464D"/>
    <w:rsid w:val="00384969"/>
    <w:rsid w:val="0038669B"/>
    <w:rsid w:val="003920F5"/>
    <w:rsid w:val="0039357A"/>
    <w:rsid w:val="00395406"/>
    <w:rsid w:val="0039679A"/>
    <w:rsid w:val="00396B62"/>
    <w:rsid w:val="003A068A"/>
    <w:rsid w:val="003A200A"/>
    <w:rsid w:val="003A385C"/>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4127"/>
    <w:rsid w:val="003D501C"/>
    <w:rsid w:val="003D578B"/>
    <w:rsid w:val="003D6C6B"/>
    <w:rsid w:val="003D78D3"/>
    <w:rsid w:val="003E2035"/>
    <w:rsid w:val="003E25BD"/>
    <w:rsid w:val="003E28B8"/>
    <w:rsid w:val="003E3EB9"/>
    <w:rsid w:val="003E68FE"/>
    <w:rsid w:val="003E6943"/>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516F"/>
    <w:rsid w:val="004077B3"/>
    <w:rsid w:val="00407E3A"/>
    <w:rsid w:val="004107E4"/>
    <w:rsid w:val="004114F9"/>
    <w:rsid w:val="00417930"/>
    <w:rsid w:val="00420966"/>
    <w:rsid w:val="00422D5E"/>
    <w:rsid w:val="00422F83"/>
    <w:rsid w:val="00425053"/>
    <w:rsid w:val="00425817"/>
    <w:rsid w:val="00426792"/>
    <w:rsid w:val="0043094C"/>
    <w:rsid w:val="004322F2"/>
    <w:rsid w:val="0043658E"/>
    <w:rsid w:val="00436ACB"/>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4F6992"/>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3247"/>
    <w:rsid w:val="0058400A"/>
    <w:rsid w:val="00585F1B"/>
    <w:rsid w:val="00590924"/>
    <w:rsid w:val="0059443B"/>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22B"/>
    <w:rsid w:val="005C6DF2"/>
    <w:rsid w:val="005D08E6"/>
    <w:rsid w:val="005D18E4"/>
    <w:rsid w:val="005D2916"/>
    <w:rsid w:val="005D2ACB"/>
    <w:rsid w:val="005D46C0"/>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A3C"/>
    <w:rsid w:val="0062640C"/>
    <w:rsid w:val="0063044D"/>
    <w:rsid w:val="0063082C"/>
    <w:rsid w:val="006319F9"/>
    <w:rsid w:val="006326DC"/>
    <w:rsid w:val="0063364F"/>
    <w:rsid w:val="00634474"/>
    <w:rsid w:val="006357FF"/>
    <w:rsid w:val="00635C31"/>
    <w:rsid w:val="00636C02"/>
    <w:rsid w:val="00636F71"/>
    <w:rsid w:val="0063723D"/>
    <w:rsid w:val="00637538"/>
    <w:rsid w:val="00637F94"/>
    <w:rsid w:val="00643B82"/>
    <w:rsid w:val="00643EF4"/>
    <w:rsid w:val="00644E03"/>
    <w:rsid w:val="0064574E"/>
    <w:rsid w:val="0064592C"/>
    <w:rsid w:val="006472B0"/>
    <w:rsid w:val="00650288"/>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2913"/>
    <w:rsid w:val="007B2B8A"/>
    <w:rsid w:val="007B3F8F"/>
    <w:rsid w:val="007B4F4F"/>
    <w:rsid w:val="007B5FE5"/>
    <w:rsid w:val="007B6238"/>
    <w:rsid w:val="007B6591"/>
    <w:rsid w:val="007B6803"/>
    <w:rsid w:val="007B6A82"/>
    <w:rsid w:val="007B7925"/>
    <w:rsid w:val="007C453E"/>
    <w:rsid w:val="007C56B9"/>
    <w:rsid w:val="007D0723"/>
    <w:rsid w:val="007D282D"/>
    <w:rsid w:val="007D42DC"/>
    <w:rsid w:val="007D6859"/>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C9F"/>
    <w:rsid w:val="00974CA4"/>
    <w:rsid w:val="0097527B"/>
    <w:rsid w:val="00975400"/>
    <w:rsid w:val="009808DF"/>
    <w:rsid w:val="009829F0"/>
    <w:rsid w:val="0099086B"/>
    <w:rsid w:val="00990E87"/>
    <w:rsid w:val="00993A7F"/>
    <w:rsid w:val="00994574"/>
    <w:rsid w:val="00994641"/>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38D"/>
    <w:rsid w:val="009E0731"/>
    <w:rsid w:val="009E0CF8"/>
    <w:rsid w:val="009E4C58"/>
    <w:rsid w:val="009E4F4A"/>
    <w:rsid w:val="009E50A9"/>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BD4"/>
    <w:rsid w:val="00A1067B"/>
    <w:rsid w:val="00A11BE5"/>
    <w:rsid w:val="00A15A13"/>
    <w:rsid w:val="00A15F4F"/>
    <w:rsid w:val="00A1709B"/>
    <w:rsid w:val="00A176A9"/>
    <w:rsid w:val="00A177A4"/>
    <w:rsid w:val="00A20C90"/>
    <w:rsid w:val="00A21B82"/>
    <w:rsid w:val="00A24A85"/>
    <w:rsid w:val="00A32826"/>
    <w:rsid w:val="00A338BE"/>
    <w:rsid w:val="00A34F52"/>
    <w:rsid w:val="00A35622"/>
    <w:rsid w:val="00A37F20"/>
    <w:rsid w:val="00A40826"/>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876B1"/>
    <w:rsid w:val="00A917D0"/>
    <w:rsid w:val="00A92E5F"/>
    <w:rsid w:val="00A94520"/>
    <w:rsid w:val="00A94A9F"/>
    <w:rsid w:val="00A94CC5"/>
    <w:rsid w:val="00A950C3"/>
    <w:rsid w:val="00A95AC3"/>
    <w:rsid w:val="00A9774F"/>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1D70"/>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05F6"/>
    <w:rsid w:val="00CD1E19"/>
    <w:rsid w:val="00CD3533"/>
    <w:rsid w:val="00CD3705"/>
    <w:rsid w:val="00CD3B6D"/>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E0012B"/>
    <w:rsid w:val="00E00457"/>
    <w:rsid w:val="00E011D9"/>
    <w:rsid w:val="00E017F9"/>
    <w:rsid w:val="00E02BB0"/>
    <w:rsid w:val="00E175FB"/>
    <w:rsid w:val="00E2102A"/>
    <w:rsid w:val="00E265DF"/>
    <w:rsid w:val="00E26B57"/>
    <w:rsid w:val="00E26C64"/>
    <w:rsid w:val="00E27651"/>
    <w:rsid w:val="00E34513"/>
    <w:rsid w:val="00E34FAA"/>
    <w:rsid w:val="00E3563A"/>
    <w:rsid w:val="00E3693A"/>
    <w:rsid w:val="00E409D2"/>
    <w:rsid w:val="00E46057"/>
    <w:rsid w:val="00E460D4"/>
    <w:rsid w:val="00E47956"/>
    <w:rsid w:val="00E50E12"/>
    <w:rsid w:val="00E52719"/>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0D30"/>
    <w:rsid w:val="00EC3D49"/>
    <w:rsid w:val="00EC4060"/>
    <w:rsid w:val="00EC5119"/>
    <w:rsid w:val="00EC540B"/>
    <w:rsid w:val="00EC6213"/>
    <w:rsid w:val="00ED236B"/>
    <w:rsid w:val="00ED298C"/>
    <w:rsid w:val="00ED3E57"/>
    <w:rsid w:val="00ED5B61"/>
    <w:rsid w:val="00ED7F6E"/>
    <w:rsid w:val="00EE02F9"/>
    <w:rsid w:val="00EE0716"/>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206B"/>
    <w:rsid w:val="00FC2C15"/>
    <w:rsid w:val="00FC4416"/>
    <w:rsid w:val="00FC4976"/>
    <w:rsid w:val="00FC588E"/>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s://github.com/smichael1" TargetMode="External"/><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F7CC67-009E-0C45-B650-4C8E86BA5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1646</TotalTime>
  <Pages>26</Pages>
  <Words>4863</Words>
  <Characters>27725</Characters>
  <Application>Microsoft Macintosh Word</Application>
  <DocSecurity>0</DocSecurity>
  <Lines>231</Lines>
  <Paragraphs>65</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32523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100</cp:revision>
  <cp:lastPrinted>2013-04-29T21:48:00Z</cp:lastPrinted>
  <dcterms:created xsi:type="dcterms:W3CDTF">2017-02-10T22:20:00Z</dcterms:created>
  <dcterms:modified xsi:type="dcterms:W3CDTF">2017-03-29T23:30:00Z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